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9256" w14:textId="5E385FD8" w:rsidR="00973070" w:rsidRPr="00973070" w:rsidRDefault="00973070" w:rsidP="00414647">
      <w:pPr>
        <w:pStyle w:val="Heading10"/>
      </w:pPr>
      <w:r w:rsidRPr="00973070">
        <w:t xml:space="preserve">National </w:t>
      </w:r>
      <w:r w:rsidRPr="00414647">
        <w:t>Preceptorship</w:t>
      </w:r>
      <w:r w:rsidRPr="00973070">
        <w:t xml:space="preserve"> Project</w:t>
      </w:r>
      <w:r w:rsidR="00431949">
        <w:t xml:space="preserve"> for Nursing</w:t>
      </w:r>
    </w:p>
    <w:p w14:paraId="4DBDCD99" w14:textId="07EA9EA3" w:rsidR="00973070" w:rsidRPr="00973070" w:rsidRDefault="00973070" w:rsidP="00414647">
      <w:pPr>
        <w:pStyle w:val="Heading2"/>
      </w:pPr>
      <w:r w:rsidRPr="00973070">
        <w:t xml:space="preserve">Preceptor </w:t>
      </w:r>
      <w:r w:rsidR="00837966">
        <w:t>r</w:t>
      </w:r>
      <w:r w:rsidRPr="00973070">
        <w:t xml:space="preserve">ole </w:t>
      </w:r>
      <w:r w:rsidR="00837966">
        <w:t>d</w:t>
      </w:r>
      <w:r w:rsidRPr="00973070">
        <w:t>escriptor</w:t>
      </w:r>
    </w:p>
    <w:p w14:paraId="676959D9" w14:textId="14BE5992" w:rsidR="00973070" w:rsidRPr="00A91ADB" w:rsidRDefault="00973070" w:rsidP="00973070">
      <w:pPr>
        <w:spacing w:after="240" w:line="240" w:lineRule="auto"/>
        <w:rPr>
          <w:rFonts w:eastAsia="Calibri" w:cs="Arial"/>
          <w:szCs w:val="24"/>
        </w:rPr>
      </w:pPr>
      <w:r w:rsidRPr="00A91ADB">
        <w:rPr>
          <w:rFonts w:cs="Arial"/>
          <w:szCs w:val="24"/>
        </w:rPr>
        <w:t>To provide guidance to the preceptee by facilitating the transition from student to registered practitioner</w:t>
      </w:r>
      <w:r w:rsidR="00837966" w:rsidRPr="00A91ADB">
        <w:rPr>
          <w:rFonts w:cs="Arial"/>
          <w:szCs w:val="24"/>
        </w:rPr>
        <w:t>. This should be achieved by</w:t>
      </w:r>
      <w:r w:rsidRPr="00A91ADB">
        <w:rPr>
          <w:rFonts w:cs="Arial"/>
          <w:szCs w:val="24"/>
        </w:rPr>
        <w:t xml:space="preserve"> gaining experience and applying learning in a clinical setting during the preceptorship period. The role of preceptor should be provided with protected time as set out in the preceptorship policy.</w:t>
      </w:r>
    </w:p>
    <w:p w14:paraId="268E54EC" w14:textId="77777777" w:rsidR="005422E2" w:rsidRPr="00A91ADB" w:rsidRDefault="005422E2" w:rsidP="005422E2">
      <w:pPr>
        <w:spacing w:after="240" w:line="240" w:lineRule="auto"/>
        <w:ind w:left="75"/>
        <w:rPr>
          <w:rFonts w:cs="Arial"/>
          <w:szCs w:val="24"/>
        </w:rPr>
      </w:pPr>
      <w:r w:rsidRPr="00A91ADB">
        <w:rPr>
          <w:rFonts w:cs="Arial"/>
          <w:szCs w:val="24"/>
        </w:rPr>
        <w:t>It is the responsibility of the preceptor to:</w:t>
      </w:r>
    </w:p>
    <w:p w14:paraId="3D5CA4F2" w14:textId="59F116AA" w:rsidR="005422E2" w:rsidRPr="00A91ADB" w:rsidRDefault="005422E2" w:rsidP="005422E2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</w:rPr>
      </w:pPr>
      <w:r w:rsidRPr="00A91ADB">
        <w:rPr>
          <w:rFonts w:cs="Arial"/>
        </w:rPr>
        <w:t xml:space="preserve">Possess a good understanding of the preceptor framework requirements, </w:t>
      </w:r>
      <w:r w:rsidR="006B21F3" w:rsidRPr="00A91ADB">
        <w:rPr>
          <w:rFonts w:cs="Arial"/>
        </w:rPr>
        <w:t>p</w:t>
      </w:r>
      <w:r w:rsidRPr="00A91ADB">
        <w:rPr>
          <w:rFonts w:cs="Arial"/>
        </w:rPr>
        <w:t xml:space="preserve">receptorship policy and communicate these to the preceptee clearly and concisely </w:t>
      </w:r>
    </w:p>
    <w:p w14:paraId="2630AF22" w14:textId="77777777" w:rsidR="005422E2" w:rsidRPr="00A91ADB" w:rsidRDefault="005422E2" w:rsidP="005422E2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</w:rPr>
      </w:pPr>
      <w:r w:rsidRPr="00A91ADB">
        <w:rPr>
          <w:rFonts w:cs="Arial"/>
        </w:rPr>
        <w:t>Understand the scope and boundaries of the roles of the preceptee</w:t>
      </w:r>
    </w:p>
    <w:p w14:paraId="34BB6F50" w14:textId="77777777" w:rsidR="005422E2" w:rsidRPr="00A91ADB" w:rsidRDefault="005422E2" w:rsidP="005422E2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</w:rPr>
      </w:pPr>
      <w:r w:rsidRPr="00A91ADB">
        <w:rPr>
          <w:rFonts w:cs="Arial"/>
        </w:rPr>
        <w:t>Possess the required skills and competences expected of a preceptor</w:t>
      </w:r>
    </w:p>
    <w:p w14:paraId="15AA203D" w14:textId="6DDC55CF" w:rsidR="005422E2" w:rsidRPr="00A91ADB" w:rsidRDefault="005422E2" w:rsidP="005422E2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</w:rPr>
      </w:pPr>
      <w:r w:rsidRPr="00A91ADB">
        <w:rPr>
          <w:rFonts w:cs="Arial"/>
        </w:rPr>
        <w:t xml:space="preserve">Attend preceptor training </w:t>
      </w:r>
      <w:r w:rsidR="006B21F3" w:rsidRPr="00A91ADB">
        <w:rPr>
          <w:rFonts w:cs="Arial"/>
        </w:rPr>
        <w:t>and updates</w:t>
      </w:r>
    </w:p>
    <w:p w14:paraId="7B3DC91D" w14:textId="77777777" w:rsidR="00973070" w:rsidRPr="00A91ADB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</w:rPr>
      </w:pPr>
      <w:r w:rsidRPr="00A91ADB">
        <w:rPr>
          <w:rFonts w:cs="Arial"/>
        </w:rPr>
        <w:t xml:space="preserve">Ensure all induction has been completed and check that the preceptee is fully aware of local ways of working and appropriate policies </w:t>
      </w:r>
    </w:p>
    <w:p w14:paraId="73691BD4" w14:textId="026F24E3" w:rsidR="00837966" w:rsidRPr="00A91ADB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</w:rPr>
      </w:pPr>
      <w:r w:rsidRPr="00A91ADB">
        <w:rPr>
          <w:rFonts w:cs="Arial"/>
        </w:rPr>
        <w:t xml:space="preserve">Facilitate introductions for the newly registered practitioner to colleagues, multi-disciplinary team, </w:t>
      </w:r>
      <w:r w:rsidR="00A91ADB" w:rsidRPr="00A91ADB">
        <w:rPr>
          <w:rFonts w:cs="Arial"/>
        </w:rPr>
        <w:t>peers,</w:t>
      </w:r>
      <w:r w:rsidRPr="00A91ADB">
        <w:rPr>
          <w:rFonts w:cs="Arial"/>
        </w:rPr>
        <w:t xml:space="preserve"> and others (internal and external to the organi</w:t>
      </w:r>
      <w:r w:rsidR="00837966" w:rsidRPr="00A91ADB">
        <w:rPr>
          <w:rFonts w:cs="Arial"/>
        </w:rPr>
        <w:t>s</w:t>
      </w:r>
      <w:r w:rsidRPr="00A91ADB">
        <w:rPr>
          <w:rFonts w:cs="Arial"/>
        </w:rPr>
        <w:t>ation</w:t>
      </w:r>
      <w:r w:rsidR="00837966" w:rsidRPr="00A91ADB">
        <w:rPr>
          <w:rFonts w:cs="Arial"/>
        </w:rPr>
        <w:t>,</w:t>
      </w:r>
      <w:r w:rsidRPr="00A91ADB">
        <w:rPr>
          <w:rFonts w:cs="Arial"/>
        </w:rPr>
        <w:t xml:space="preserve"> as appropriate)</w:t>
      </w:r>
      <w:r w:rsidR="006B21F3" w:rsidRPr="00A91ADB">
        <w:rPr>
          <w:rFonts w:cs="Arial"/>
        </w:rPr>
        <w:t xml:space="preserve"> with support from line managers, educators and preceptorship champions</w:t>
      </w:r>
    </w:p>
    <w:p w14:paraId="0C595F2A" w14:textId="2FD66AE7" w:rsidR="00973070" w:rsidRPr="00A91ADB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</w:rPr>
      </w:pPr>
      <w:r w:rsidRPr="00A91ADB">
        <w:rPr>
          <w:rFonts w:cs="Arial"/>
        </w:rPr>
        <w:t>Promote networking and development of effective working relationships</w:t>
      </w:r>
    </w:p>
    <w:p w14:paraId="3A13D31C" w14:textId="4FCFDEEF" w:rsidR="00837966" w:rsidRPr="00A91ADB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</w:rPr>
      </w:pPr>
      <w:r w:rsidRPr="00A91ADB">
        <w:rPr>
          <w:rFonts w:cs="Arial"/>
        </w:rPr>
        <w:t>A</w:t>
      </w:r>
      <w:r w:rsidR="005C1699" w:rsidRPr="00A91ADB">
        <w:rPr>
          <w:rFonts w:cs="Arial"/>
        </w:rPr>
        <w:t>gree</w:t>
      </w:r>
      <w:r w:rsidRPr="00A91ADB">
        <w:rPr>
          <w:rFonts w:cs="Arial"/>
        </w:rPr>
        <w:t xml:space="preserve"> learning needs </w:t>
      </w:r>
      <w:r w:rsidR="005C1699" w:rsidRPr="00A91ADB">
        <w:rPr>
          <w:rFonts w:cs="Arial"/>
        </w:rPr>
        <w:t>with</w:t>
      </w:r>
      <w:r w:rsidRPr="00A91ADB">
        <w:rPr>
          <w:rFonts w:cs="Arial"/>
        </w:rPr>
        <w:t xml:space="preserve"> preceptee, </w:t>
      </w:r>
      <w:r w:rsidR="00837966" w:rsidRPr="00A91ADB">
        <w:rPr>
          <w:rFonts w:cs="Arial"/>
        </w:rPr>
        <w:t xml:space="preserve">and </w:t>
      </w:r>
      <w:r w:rsidRPr="00A91ADB">
        <w:rPr>
          <w:rFonts w:cs="Arial"/>
        </w:rPr>
        <w:t>develop a learning plan with achievable goals</w:t>
      </w:r>
    </w:p>
    <w:p w14:paraId="5BA48B06" w14:textId="4557AFE2" w:rsidR="00973070" w:rsidRPr="00A91ADB" w:rsidRDefault="00837966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</w:rPr>
      </w:pPr>
      <w:r w:rsidRPr="00A91ADB">
        <w:rPr>
          <w:rFonts w:cs="Arial"/>
        </w:rPr>
        <w:t xml:space="preserve">Carry out </w:t>
      </w:r>
      <w:r w:rsidR="00973070" w:rsidRPr="00A91ADB">
        <w:rPr>
          <w:rFonts w:cs="Arial"/>
        </w:rPr>
        <w:t>regular review</w:t>
      </w:r>
      <w:r w:rsidR="006B21F3" w:rsidRPr="00A91ADB">
        <w:rPr>
          <w:rFonts w:cs="Arial"/>
        </w:rPr>
        <w:t>s</w:t>
      </w:r>
      <w:r w:rsidR="00973070" w:rsidRPr="00A91ADB">
        <w:rPr>
          <w:rFonts w:cs="Arial"/>
        </w:rPr>
        <w:t xml:space="preserve"> with the newly registered practitioner</w:t>
      </w:r>
    </w:p>
    <w:p w14:paraId="52764AEE" w14:textId="0F3EFFBE" w:rsidR="00973070" w:rsidRPr="00A91ADB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</w:rPr>
      </w:pPr>
      <w:r w:rsidRPr="00A91ADB">
        <w:rPr>
          <w:rFonts w:cs="Arial"/>
        </w:rPr>
        <w:t>Use coaching and mentoring skills to enable the newly registered practitioner to develop clinical</w:t>
      </w:r>
      <w:r w:rsidR="00837966" w:rsidRPr="00A91ADB">
        <w:rPr>
          <w:rFonts w:cs="Arial"/>
        </w:rPr>
        <w:t>ly</w:t>
      </w:r>
      <w:r w:rsidRPr="00A91ADB">
        <w:rPr>
          <w:rFonts w:cs="Arial"/>
        </w:rPr>
        <w:t xml:space="preserve"> and professionally</w:t>
      </w:r>
      <w:r w:rsidR="00837966" w:rsidRPr="00A91ADB">
        <w:rPr>
          <w:rFonts w:cs="Arial"/>
        </w:rPr>
        <w:t>,</w:t>
      </w:r>
      <w:r w:rsidRPr="00A91ADB">
        <w:rPr>
          <w:rFonts w:cs="Arial"/>
        </w:rPr>
        <w:t xml:space="preserve"> and to develop confidence </w:t>
      </w:r>
    </w:p>
    <w:p w14:paraId="1F257FEE" w14:textId="7EE5E287" w:rsidR="00973070" w:rsidRPr="00A91ADB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</w:rPr>
      </w:pPr>
      <w:r w:rsidRPr="00A91ADB">
        <w:rPr>
          <w:rFonts w:cs="Arial"/>
        </w:rPr>
        <w:t>Facilitate a supportive and inclusive learning environment by signposting resources and actively planning learning opportunities for clinical, professional and personal growth of the newly registered practitioner</w:t>
      </w:r>
    </w:p>
    <w:p w14:paraId="7CA97D69" w14:textId="54305252" w:rsidR="00973070" w:rsidRPr="00A91ADB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</w:rPr>
      </w:pPr>
      <w:r w:rsidRPr="00A91ADB">
        <w:rPr>
          <w:rFonts w:cs="Arial"/>
        </w:rPr>
        <w:t>Give timely and appropriate feedback to</w:t>
      </w:r>
      <w:r w:rsidR="00837966" w:rsidRPr="00A91ADB">
        <w:rPr>
          <w:rFonts w:cs="Arial"/>
        </w:rPr>
        <w:t xml:space="preserve"> the</w:t>
      </w:r>
      <w:r w:rsidRPr="00A91ADB">
        <w:rPr>
          <w:rFonts w:cs="Arial"/>
        </w:rPr>
        <w:t xml:space="preserve"> newly registered practitioner on a regular basis</w:t>
      </w:r>
    </w:p>
    <w:p w14:paraId="0D3D2EF1" w14:textId="22AB45A9" w:rsidR="00973070" w:rsidRPr="00A91ADB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</w:rPr>
      </w:pPr>
      <w:r w:rsidRPr="00A91ADB">
        <w:rPr>
          <w:rFonts w:cs="Arial"/>
        </w:rPr>
        <w:t>Liaise with the line manager to monitor progress and address areas of poor performance or areas requiring further development through objective setting and regular review</w:t>
      </w:r>
      <w:r w:rsidR="00545617" w:rsidRPr="00A91ADB">
        <w:rPr>
          <w:rFonts w:cs="Arial"/>
        </w:rPr>
        <w:t>, keeping preceptorship lead involved</w:t>
      </w:r>
      <w:r w:rsidR="00837966" w:rsidRPr="00A91ADB">
        <w:rPr>
          <w:rFonts w:cs="Arial"/>
        </w:rPr>
        <w:t>.</w:t>
      </w:r>
    </w:p>
    <w:p w14:paraId="7F3E8886" w14:textId="77777777" w:rsidR="00973070" w:rsidRPr="00973070" w:rsidRDefault="00973070" w:rsidP="00973070">
      <w:pPr>
        <w:jc w:val="center"/>
        <w:rPr>
          <w:rFonts w:cs="Arial"/>
          <w:b/>
          <w:color w:val="2F5496" w:themeColor="accent1" w:themeShade="BF"/>
          <w:sz w:val="22"/>
          <w:lang w:val="en-US"/>
        </w:rPr>
      </w:pPr>
    </w:p>
    <w:p w14:paraId="66560255" w14:textId="7CE6C019" w:rsidR="00973070" w:rsidRPr="00A91ADB" w:rsidRDefault="00973070" w:rsidP="00A91ADB">
      <w:pPr>
        <w:rPr>
          <w:rFonts w:cs="Arial"/>
          <w:b/>
          <w:bCs/>
          <w:color w:val="2F5496" w:themeColor="accent1" w:themeShade="BF"/>
          <w:sz w:val="36"/>
          <w:szCs w:val="36"/>
          <w:lang w:val="en-US"/>
        </w:rPr>
      </w:pPr>
      <w:r w:rsidRPr="00973070">
        <w:rPr>
          <w:rFonts w:cs="Arial"/>
          <w:b/>
          <w:color w:val="2F5496" w:themeColor="accent1" w:themeShade="BF"/>
          <w:sz w:val="22"/>
          <w:lang w:val="en-US"/>
        </w:rPr>
        <w:br w:type="page"/>
      </w:r>
      <w:r w:rsidRPr="00A91ADB">
        <w:rPr>
          <w:b/>
          <w:bCs/>
          <w:color w:val="0070C0"/>
          <w:sz w:val="36"/>
          <w:szCs w:val="36"/>
        </w:rPr>
        <w:lastRenderedPageBreak/>
        <w:t>National Preceptorship Project</w:t>
      </w:r>
      <w:r w:rsidR="00431949" w:rsidRPr="00A91ADB">
        <w:rPr>
          <w:b/>
          <w:bCs/>
          <w:color w:val="0070C0"/>
          <w:sz w:val="36"/>
          <w:szCs w:val="36"/>
        </w:rPr>
        <w:t xml:space="preserve"> for Nursing</w:t>
      </w:r>
    </w:p>
    <w:p w14:paraId="0CA45A89" w14:textId="3AAE8770" w:rsidR="00973070" w:rsidRPr="00973070" w:rsidRDefault="00973070" w:rsidP="00414647">
      <w:pPr>
        <w:pStyle w:val="Heading2"/>
      </w:pPr>
      <w:r w:rsidRPr="00973070">
        <w:t xml:space="preserve">Preceptorship </w:t>
      </w:r>
      <w:r w:rsidR="00837966">
        <w:t>l</w:t>
      </w:r>
      <w:r w:rsidRPr="00973070">
        <w:t xml:space="preserve">ead </w:t>
      </w:r>
      <w:r w:rsidR="00837966">
        <w:t>r</w:t>
      </w:r>
      <w:r w:rsidRPr="00973070">
        <w:t xml:space="preserve">ole </w:t>
      </w:r>
      <w:r w:rsidR="00837966">
        <w:t>d</w:t>
      </w:r>
      <w:r w:rsidRPr="00973070">
        <w:t>escriptor</w:t>
      </w:r>
    </w:p>
    <w:p w14:paraId="51BFF505" w14:textId="4A5086E5" w:rsidR="00973070" w:rsidRPr="00A91ADB" w:rsidRDefault="00874B90" w:rsidP="00973070">
      <w:pPr>
        <w:spacing w:line="240" w:lineRule="auto"/>
        <w:rPr>
          <w:rFonts w:cs="Arial"/>
          <w:szCs w:val="24"/>
        </w:rPr>
      </w:pPr>
      <w:r w:rsidRPr="00A91ADB">
        <w:rPr>
          <w:rFonts w:cs="Arial"/>
          <w:szCs w:val="24"/>
        </w:rPr>
        <w:t>A</w:t>
      </w:r>
      <w:r w:rsidR="00973070" w:rsidRPr="00A91ADB">
        <w:rPr>
          <w:rFonts w:cs="Arial"/>
          <w:szCs w:val="24"/>
        </w:rPr>
        <w:t xml:space="preserve">n appointed preceptorship </w:t>
      </w:r>
      <w:r w:rsidR="004149CF" w:rsidRPr="00A91ADB">
        <w:rPr>
          <w:rFonts w:cs="Arial"/>
          <w:szCs w:val="24"/>
        </w:rPr>
        <w:t xml:space="preserve">lead </w:t>
      </w:r>
      <w:r w:rsidRPr="00A91ADB">
        <w:rPr>
          <w:rFonts w:cs="Arial"/>
          <w:szCs w:val="24"/>
        </w:rPr>
        <w:t>should be</w:t>
      </w:r>
      <w:r w:rsidR="00973070" w:rsidRPr="00A91ADB">
        <w:rPr>
          <w:rFonts w:cs="Arial"/>
          <w:szCs w:val="24"/>
        </w:rPr>
        <w:t xml:space="preserve"> responsible for overseeing the preceptorship programme</w:t>
      </w:r>
      <w:r w:rsidRPr="00A91ADB">
        <w:rPr>
          <w:rFonts w:cs="Arial"/>
          <w:szCs w:val="24"/>
        </w:rPr>
        <w:t xml:space="preserve"> at each organisation or ICS</w:t>
      </w:r>
      <w:r w:rsidR="00973070" w:rsidRPr="00A91ADB">
        <w:rPr>
          <w:rFonts w:cs="Arial"/>
          <w:szCs w:val="24"/>
        </w:rPr>
        <w:t>. The role may be combined with another role</w:t>
      </w:r>
      <w:r w:rsidR="00837966" w:rsidRPr="00A91ADB">
        <w:rPr>
          <w:rFonts w:cs="Arial"/>
          <w:szCs w:val="24"/>
        </w:rPr>
        <w:t>,</w:t>
      </w:r>
      <w:r w:rsidR="00973070" w:rsidRPr="00A91ADB">
        <w:rPr>
          <w:rFonts w:cs="Arial"/>
          <w:szCs w:val="24"/>
        </w:rPr>
        <w:t xml:space="preserve"> depending on the organisation and the number of newly registered practitioners.</w:t>
      </w:r>
    </w:p>
    <w:p w14:paraId="4C2799C2" w14:textId="79481D31" w:rsidR="00973070" w:rsidRPr="00A91ADB" w:rsidRDefault="00874B90" w:rsidP="00973070">
      <w:pPr>
        <w:spacing w:line="240" w:lineRule="auto"/>
        <w:rPr>
          <w:rFonts w:cs="Arial"/>
          <w:szCs w:val="24"/>
        </w:rPr>
      </w:pPr>
      <w:r w:rsidRPr="00A91ADB">
        <w:rPr>
          <w:rFonts w:cs="Arial"/>
          <w:szCs w:val="24"/>
        </w:rPr>
        <w:t xml:space="preserve">It is the </w:t>
      </w:r>
      <w:r w:rsidR="00973070" w:rsidRPr="00A91ADB">
        <w:rPr>
          <w:rFonts w:cs="Arial"/>
          <w:szCs w:val="24"/>
        </w:rPr>
        <w:t>responsibilit</w:t>
      </w:r>
      <w:r w:rsidRPr="00A91ADB">
        <w:rPr>
          <w:rFonts w:cs="Arial"/>
          <w:szCs w:val="24"/>
        </w:rPr>
        <w:t>y</w:t>
      </w:r>
      <w:r w:rsidR="00973070" w:rsidRPr="00A91ADB">
        <w:rPr>
          <w:rFonts w:cs="Arial"/>
          <w:szCs w:val="24"/>
        </w:rPr>
        <w:t xml:space="preserve"> of the preceptorship lead to:</w:t>
      </w:r>
    </w:p>
    <w:p w14:paraId="26427242" w14:textId="25154104" w:rsidR="00973070" w:rsidRPr="00A91ADB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rFonts w:cs="Arial"/>
        </w:rPr>
      </w:pPr>
      <w:r w:rsidRPr="00A91ADB">
        <w:rPr>
          <w:rFonts w:cs="Arial"/>
        </w:rPr>
        <w:t>Coordinate the identification of preceptors, know who they are and provid</w:t>
      </w:r>
      <w:r w:rsidR="00874B90" w:rsidRPr="00A91ADB">
        <w:rPr>
          <w:rFonts w:cs="Arial"/>
        </w:rPr>
        <w:t>e</w:t>
      </w:r>
      <w:r w:rsidRPr="00A91ADB">
        <w:rPr>
          <w:rFonts w:cs="Arial"/>
        </w:rPr>
        <w:t xml:space="preserve"> </w:t>
      </w:r>
      <w:r w:rsidR="00874B90" w:rsidRPr="00A91ADB">
        <w:rPr>
          <w:rFonts w:cs="Arial"/>
        </w:rPr>
        <w:t xml:space="preserve">the </w:t>
      </w:r>
      <w:r w:rsidRPr="00A91ADB">
        <w:rPr>
          <w:rFonts w:cs="Arial"/>
        </w:rPr>
        <w:t xml:space="preserve">appropriate level of preparation and support </w:t>
      </w:r>
    </w:p>
    <w:p w14:paraId="5E260C17" w14:textId="33C3A333" w:rsidR="00973070" w:rsidRPr="00A91ADB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rFonts w:cs="Arial"/>
        </w:rPr>
      </w:pPr>
      <w:r w:rsidRPr="00A91ADB">
        <w:rPr>
          <w:rFonts w:cs="Arial"/>
        </w:rPr>
        <w:t>Identify all NRNs/NRNAs requiring preceptorship and others for whom preceptorship is deemed beneficial</w:t>
      </w:r>
      <w:r w:rsidR="006B21F3" w:rsidRPr="00A91ADB">
        <w:rPr>
          <w:rFonts w:cs="Arial"/>
        </w:rPr>
        <w:t xml:space="preserve"> and make appropriate arrangements</w:t>
      </w:r>
    </w:p>
    <w:p w14:paraId="74AABE72" w14:textId="1ACFD76A" w:rsidR="00973070" w:rsidRPr="00A91ADB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rFonts w:cs="Arial"/>
        </w:rPr>
      </w:pPr>
      <w:r w:rsidRPr="00A91ADB">
        <w:rPr>
          <w:rFonts w:cs="Arial"/>
        </w:rPr>
        <w:t>Allocate or delegate the responsibility for identifying preceptors in time for the preceptee’s start date</w:t>
      </w:r>
      <w:r w:rsidR="0036141F" w:rsidRPr="00A91ADB">
        <w:rPr>
          <w:rFonts w:cs="Arial"/>
        </w:rPr>
        <w:t xml:space="preserve">, which </w:t>
      </w:r>
      <w:r w:rsidRPr="00A91ADB">
        <w:rPr>
          <w:rFonts w:cs="Arial"/>
        </w:rPr>
        <w:t>may include involvement in the recruitment process</w:t>
      </w:r>
    </w:p>
    <w:p w14:paraId="5559116D" w14:textId="77777777" w:rsidR="00973070" w:rsidRPr="00A91ADB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rFonts w:cs="Arial"/>
        </w:rPr>
      </w:pPr>
      <w:r w:rsidRPr="00A91ADB">
        <w:rPr>
          <w:rFonts w:cs="Arial"/>
        </w:rPr>
        <w:t>Monitor and track completion rates for all preceptees</w:t>
      </w:r>
    </w:p>
    <w:p w14:paraId="54FE5FBC" w14:textId="75764AD9" w:rsidR="00973070" w:rsidRPr="00A91ADB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rFonts w:cs="Arial"/>
        </w:rPr>
      </w:pPr>
      <w:r w:rsidRPr="00A91ADB">
        <w:rPr>
          <w:rFonts w:cs="Arial"/>
        </w:rPr>
        <w:t>Perform regular checks that the preceptor/preceptee relationship is working satisfactorily</w:t>
      </w:r>
    </w:p>
    <w:p w14:paraId="3DAB80AB" w14:textId="15DC363F" w:rsidR="00973070" w:rsidRPr="00A91ADB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rFonts w:cs="Arial"/>
        </w:rPr>
      </w:pPr>
      <w:r w:rsidRPr="00A91ADB">
        <w:rPr>
          <w:rFonts w:cs="Arial"/>
        </w:rPr>
        <w:t xml:space="preserve">Identify any development </w:t>
      </w:r>
      <w:r w:rsidR="0036141F" w:rsidRPr="00A91ADB">
        <w:rPr>
          <w:rFonts w:cs="Arial"/>
        </w:rPr>
        <w:t>or</w:t>
      </w:r>
      <w:r w:rsidRPr="00A91ADB">
        <w:rPr>
          <w:rFonts w:cs="Arial"/>
        </w:rPr>
        <w:t xml:space="preserve"> support needs of preceptors </w:t>
      </w:r>
    </w:p>
    <w:p w14:paraId="777403FF" w14:textId="7BFE7C2F" w:rsidR="00973070" w:rsidRPr="00A91ADB" w:rsidRDefault="00973070" w:rsidP="00973070">
      <w:pPr>
        <w:pStyle w:val="ListParagraph"/>
        <w:numPr>
          <w:ilvl w:val="0"/>
          <w:numId w:val="28"/>
        </w:numPr>
        <w:spacing w:after="200" w:line="240" w:lineRule="auto"/>
        <w:contextualSpacing w:val="0"/>
        <w:rPr>
          <w:rFonts w:cs="Arial"/>
        </w:rPr>
      </w:pPr>
      <w:r w:rsidRPr="00A91ADB">
        <w:rPr>
          <w:rFonts w:cs="Arial"/>
        </w:rPr>
        <w:t>Measure the effectiveness and impact of preceptorship programmes on retention and staff engagement</w:t>
      </w:r>
      <w:r w:rsidR="0036141F" w:rsidRPr="00A91ADB">
        <w:rPr>
          <w:rFonts w:cs="Arial"/>
        </w:rPr>
        <w:t>, and to e</w:t>
      </w:r>
      <w:r w:rsidRPr="00A91ADB">
        <w:rPr>
          <w:rFonts w:cs="Arial"/>
        </w:rPr>
        <w:t>valuate programmes after each cohort</w:t>
      </w:r>
    </w:p>
    <w:p w14:paraId="38CA52B6" w14:textId="77777777" w:rsidR="00973070" w:rsidRPr="00A91ADB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</w:pPr>
      <w:r w:rsidRPr="00A91ADB">
        <w:rPr>
          <w:rFonts w:cs="Arial"/>
        </w:rPr>
        <w:t>Ensure there are sufficient trained preceptors</w:t>
      </w:r>
    </w:p>
    <w:p w14:paraId="44D3DA5F" w14:textId="69E7C520" w:rsidR="00973070" w:rsidRPr="00A91ADB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</w:pPr>
      <w:r w:rsidRPr="00A91ADB">
        <w:t>Support</w:t>
      </w:r>
      <w:r w:rsidR="0036141F" w:rsidRPr="00A91ADB">
        <w:t xml:space="preserve"> and </w:t>
      </w:r>
      <w:r w:rsidRPr="00A91ADB">
        <w:t>prioriti</w:t>
      </w:r>
      <w:r w:rsidR="0036141F" w:rsidRPr="00A91ADB">
        <w:t>s</w:t>
      </w:r>
      <w:r w:rsidRPr="00A91ADB">
        <w:t>e staff retention</w:t>
      </w:r>
    </w:p>
    <w:p w14:paraId="0E6D4894" w14:textId="7B823A82" w:rsidR="00973070" w:rsidRPr="00A91ADB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</w:pPr>
      <w:r w:rsidRPr="00A91ADB">
        <w:t xml:space="preserve">Act as </w:t>
      </w:r>
      <w:r w:rsidR="0036141F" w:rsidRPr="00A91ADB">
        <w:t xml:space="preserve">the </w:t>
      </w:r>
      <w:r w:rsidRPr="00A91ADB">
        <w:t>point of escalation to maintain the relationship between preceptor and preceptee</w:t>
      </w:r>
    </w:p>
    <w:p w14:paraId="118615FB" w14:textId="77777777" w:rsidR="00973070" w:rsidRPr="00A91ADB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</w:pPr>
      <w:r w:rsidRPr="00A91ADB">
        <w:t>Use coaching skills and techniques to facilitate as appropriate</w:t>
      </w:r>
    </w:p>
    <w:p w14:paraId="60060B35" w14:textId="34C11D6B" w:rsidR="00973070" w:rsidRPr="00A91ADB" w:rsidRDefault="0036141F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</w:pPr>
      <w:r w:rsidRPr="00A91ADB">
        <w:t>Develop</w:t>
      </w:r>
      <w:r w:rsidR="00973070" w:rsidRPr="00A91ADB">
        <w:t xml:space="preserve"> </w:t>
      </w:r>
      <w:r w:rsidRPr="00A91ADB">
        <w:t>the</w:t>
      </w:r>
      <w:r w:rsidR="00973070" w:rsidRPr="00A91ADB">
        <w:t xml:space="preserve"> </w:t>
      </w:r>
      <w:r w:rsidRPr="00A91ADB">
        <w:t>P</w:t>
      </w:r>
      <w:r w:rsidR="00973070" w:rsidRPr="00A91ADB">
        <w:t xml:space="preserve">receptorship </w:t>
      </w:r>
      <w:r w:rsidRPr="00A91ADB">
        <w:t>C</w:t>
      </w:r>
      <w:r w:rsidR="00973070" w:rsidRPr="00A91ADB">
        <w:t xml:space="preserve">hampion </w:t>
      </w:r>
      <w:r w:rsidRPr="00A91ADB">
        <w:t>N</w:t>
      </w:r>
      <w:r w:rsidR="00973070" w:rsidRPr="00A91ADB">
        <w:t>etwork</w:t>
      </w:r>
      <w:r w:rsidRPr="00A91ADB">
        <w:t xml:space="preserve"> if required</w:t>
      </w:r>
    </w:p>
    <w:p w14:paraId="62E8E5F7" w14:textId="77777777" w:rsidR="00973070" w:rsidRPr="00A91ADB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</w:pPr>
      <w:r w:rsidRPr="00A91ADB">
        <w:t xml:space="preserve">Liaise with other local and national preceptorship leads </w:t>
      </w:r>
    </w:p>
    <w:p w14:paraId="1BCB1C49" w14:textId="1B965703" w:rsidR="00973070" w:rsidRPr="00A91ADB" w:rsidRDefault="0036141F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rFonts w:cs="Arial"/>
        </w:rPr>
      </w:pPr>
      <w:r w:rsidRPr="00A91ADB">
        <w:rPr>
          <w:rFonts w:cs="Arial"/>
        </w:rPr>
        <w:t xml:space="preserve">Ensure </w:t>
      </w:r>
      <w:r w:rsidR="00973070" w:rsidRPr="00A91ADB">
        <w:rPr>
          <w:rFonts w:cs="Arial"/>
        </w:rPr>
        <w:t xml:space="preserve">preceptorship </w:t>
      </w:r>
      <w:r w:rsidRPr="00A91ADB">
        <w:rPr>
          <w:rFonts w:cs="Arial"/>
        </w:rPr>
        <w:t>operates</w:t>
      </w:r>
      <w:r w:rsidR="00973070" w:rsidRPr="00A91ADB">
        <w:rPr>
          <w:rFonts w:cs="Arial"/>
        </w:rPr>
        <w:t xml:space="preserve"> within the DH framework (2010), HEE Standards (2017), NMC Principles of Preceptorship (2020) and National Preceptorship Framework (2022)</w:t>
      </w:r>
      <w:r w:rsidRPr="00A91ADB">
        <w:rPr>
          <w:rFonts w:cs="Arial"/>
        </w:rPr>
        <w:t>.</w:t>
      </w:r>
    </w:p>
    <w:p w14:paraId="5A08D10B" w14:textId="77777777" w:rsidR="00973070" w:rsidRPr="00A91ADB" w:rsidRDefault="00973070" w:rsidP="00973070">
      <w:pPr>
        <w:pStyle w:val="ListParagraph"/>
        <w:numPr>
          <w:ilvl w:val="0"/>
          <w:numId w:val="0"/>
        </w:numPr>
        <w:spacing w:after="200" w:line="360" w:lineRule="auto"/>
        <w:ind w:left="720"/>
      </w:pPr>
    </w:p>
    <w:p w14:paraId="1F487980" w14:textId="0959B8E9" w:rsidR="00973070" w:rsidRPr="00973070" w:rsidRDefault="00973070" w:rsidP="00973070">
      <w:pPr>
        <w:rPr>
          <w:rFonts w:cs="Arial"/>
          <w:b/>
          <w:color w:val="2F5496" w:themeColor="accent1" w:themeShade="BF"/>
          <w:sz w:val="22"/>
          <w:lang w:val="en-US"/>
        </w:rPr>
      </w:pPr>
    </w:p>
    <w:p w14:paraId="3A69E98F" w14:textId="77777777" w:rsidR="00973070" w:rsidRPr="00973070" w:rsidRDefault="00973070" w:rsidP="00973070">
      <w:pPr>
        <w:jc w:val="center"/>
        <w:rPr>
          <w:rFonts w:cs="Arial"/>
          <w:b/>
          <w:color w:val="2F5496" w:themeColor="accent1" w:themeShade="BF"/>
          <w:sz w:val="22"/>
          <w:lang w:val="en-US"/>
        </w:rPr>
      </w:pPr>
    </w:p>
    <w:p w14:paraId="0C31E66C" w14:textId="53047269" w:rsidR="00973070" w:rsidRPr="00973070" w:rsidRDefault="00973070" w:rsidP="00414647">
      <w:pPr>
        <w:pStyle w:val="Heading10"/>
      </w:pPr>
      <w:r w:rsidRPr="00973070">
        <w:lastRenderedPageBreak/>
        <w:t>National Preceptorship Project</w:t>
      </w:r>
      <w:r w:rsidR="00431949">
        <w:t xml:space="preserve"> for Nursing</w:t>
      </w:r>
    </w:p>
    <w:p w14:paraId="71617E0B" w14:textId="7B0EAABC" w:rsidR="00973070" w:rsidRPr="00973070" w:rsidRDefault="00973070" w:rsidP="00414647">
      <w:pPr>
        <w:pStyle w:val="Heading2"/>
      </w:pPr>
      <w:r w:rsidRPr="00973070">
        <w:t xml:space="preserve">Preceptorship </w:t>
      </w:r>
      <w:r w:rsidR="0036141F" w:rsidRPr="00973070">
        <w:t>champion role descriptor</w:t>
      </w:r>
    </w:p>
    <w:p w14:paraId="1E4C0A50" w14:textId="034DD9C0" w:rsidR="00973070" w:rsidRPr="00F71D10" w:rsidRDefault="00973070" w:rsidP="00973070">
      <w:pPr>
        <w:rPr>
          <w:szCs w:val="24"/>
          <w:lang w:val="en-US"/>
        </w:rPr>
      </w:pPr>
      <w:r w:rsidRPr="00F71D10">
        <w:rPr>
          <w:szCs w:val="24"/>
          <w:lang w:val="en-US"/>
        </w:rPr>
        <w:t>The role of the preceptorship champion is to promote the value of preceptorship and support implementation within their area</w:t>
      </w:r>
      <w:r w:rsidR="000B6A86" w:rsidRPr="00F71D10">
        <w:rPr>
          <w:szCs w:val="24"/>
          <w:lang w:val="en-US"/>
        </w:rPr>
        <w:t xml:space="preserve">, </w:t>
      </w:r>
      <w:r w:rsidRPr="00F71D10">
        <w:rPr>
          <w:szCs w:val="24"/>
          <w:lang w:val="en-US"/>
        </w:rPr>
        <w:t>organi</w:t>
      </w:r>
      <w:r w:rsidR="000B6A86" w:rsidRPr="00F71D10">
        <w:rPr>
          <w:szCs w:val="24"/>
          <w:lang w:val="en-US"/>
        </w:rPr>
        <w:t>s</w:t>
      </w:r>
      <w:r w:rsidRPr="00F71D10">
        <w:rPr>
          <w:szCs w:val="24"/>
          <w:lang w:val="en-US"/>
        </w:rPr>
        <w:t xml:space="preserve">ation </w:t>
      </w:r>
      <w:r w:rsidR="000B6A86" w:rsidRPr="00F71D10">
        <w:rPr>
          <w:szCs w:val="24"/>
          <w:lang w:val="en-US"/>
        </w:rPr>
        <w:t>and/or</w:t>
      </w:r>
      <w:r w:rsidRPr="00F71D10">
        <w:rPr>
          <w:szCs w:val="24"/>
          <w:lang w:val="en-US"/>
        </w:rPr>
        <w:t xml:space="preserve"> ICS. The role should be held by an experience</w:t>
      </w:r>
      <w:r w:rsidR="000B6A86" w:rsidRPr="00F71D10">
        <w:rPr>
          <w:szCs w:val="24"/>
          <w:lang w:val="en-US"/>
        </w:rPr>
        <w:t>d</w:t>
      </w:r>
      <w:r w:rsidRPr="00F71D10">
        <w:rPr>
          <w:szCs w:val="24"/>
          <w:lang w:val="en-US"/>
        </w:rPr>
        <w:t xml:space="preserve"> preceptor who is passionate about preceptorship. </w:t>
      </w:r>
    </w:p>
    <w:p w14:paraId="6634633F" w14:textId="564818F4" w:rsidR="00973070" w:rsidRPr="00F71D10" w:rsidRDefault="000B6A86" w:rsidP="00973070">
      <w:pPr>
        <w:rPr>
          <w:szCs w:val="24"/>
          <w:lang w:val="en-US"/>
        </w:rPr>
      </w:pPr>
      <w:r w:rsidRPr="00F71D10">
        <w:rPr>
          <w:szCs w:val="24"/>
          <w:lang w:val="en-US"/>
        </w:rPr>
        <w:t xml:space="preserve">It is the </w:t>
      </w:r>
      <w:r w:rsidR="00973070" w:rsidRPr="00F71D10">
        <w:rPr>
          <w:szCs w:val="24"/>
          <w:lang w:val="en-US"/>
        </w:rPr>
        <w:t>responsibilit</w:t>
      </w:r>
      <w:r w:rsidRPr="00F71D10">
        <w:rPr>
          <w:szCs w:val="24"/>
          <w:lang w:val="en-US"/>
        </w:rPr>
        <w:t>y</w:t>
      </w:r>
      <w:r w:rsidR="00973070" w:rsidRPr="00F71D10">
        <w:rPr>
          <w:szCs w:val="24"/>
          <w:lang w:val="en-US"/>
        </w:rPr>
        <w:t xml:space="preserve"> of the preceptorship champion to:</w:t>
      </w:r>
    </w:p>
    <w:p w14:paraId="0C257AD9" w14:textId="17F41727" w:rsidR="00973070" w:rsidRPr="00F71D10" w:rsidRDefault="00973070" w:rsidP="00973070">
      <w:pPr>
        <w:numPr>
          <w:ilvl w:val="0"/>
          <w:numId w:val="23"/>
        </w:numPr>
        <w:spacing w:after="240" w:line="240" w:lineRule="auto"/>
        <w:ind w:left="538" w:hanging="357"/>
        <w:textAlignment w:val="center"/>
        <w:rPr>
          <w:color w:val="000000"/>
          <w:szCs w:val="24"/>
          <w:lang w:eastAsia="en-GB"/>
        </w:rPr>
      </w:pPr>
      <w:r w:rsidRPr="00F71D10">
        <w:rPr>
          <w:color w:val="000000"/>
          <w:szCs w:val="24"/>
          <w:lang w:eastAsia="en-GB"/>
        </w:rPr>
        <w:t xml:space="preserve">Raise the profile, the value and </w:t>
      </w:r>
      <w:r w:rsidR="00E6788D" w:rsidRPr="00F71D10">
        <w:rPr>
          <w:color w:val="000000"/>
          <w:szCs w:val="24"/>
          <w:lang w:eastAsia="en-GB"/>
        </w:rPr>
        <w:t xml:space="preserve">the </w:t>
      </w:r>
      <w:r w:rsidRPr="00F71D10">
        <w:rPr>
          <w:color w:val="000000"/>
          <w:szCs w:val="24"/>
          <w:lang w:eastAsia="en-GB"/>
        </w:rPr>
        <w:t>benefits</w:t>
      </w:r>
      <w:r w:rsidR="00E6788D" w:rsidRPr="00F71D10">
        <w:rPr>
          <w:color w:val="000000"/>
          <w:szCs w:val="24"/>
          <w:lang w:eastAsia="en-GB"/>
        </w:rPr>
        <w:t xml:space="preserve"> of the preceptorship programme</w:t>
      </w:r>
      <w:r w:rsidRPr="00F71D10">
        <w:rPr>
          <w:color w:val="000000"/>
          <w:szCs w:val="24"/>
          <w:lang w:eastAsia="en-GB"/>
        </w:rPr>
        <w:t xml:space="preserve"> within </w:t>
      </w:r>
      <w:r w:rsidR="00E6788D" w:rsidRPr="00F71D10">
        <w:rPr>
          <w:color w:val="000000"/>
          <w:szCs w:val="24"/>
          <w:lang w:eastAsia="en-GB"/>
        </w:rPr>
        <w:t xml:space="preserve">their </w:t>
      </w:r>
      <w:r w:rsidRPr="00F71D10">
        <w:rPr>
          <w:color w:val="000000"/>
          <w:szCs w:val="24"/>
          <w:lang w:eastAsia="en-GB"/>
        </w:rPr>
        <w:t xml:space="preserve">own clinical area or organisation </w:t>
      </w:r>
    </w:p>
    <w:p w14:paraId="14E68585" w14:textId="5692F0E2" w:rsidR="00973070" w:rsidRPr="00F71D10" w:rsidRDefault="00973070" w:rsidP="00973070">
      <w:pPr>
        <w:numPr>
          <w:ilvl w:val="0"/>
          <w:numId w:val="23"/>
        </w:numPr>
        <w:spacing w:after="240" w:line="240" w:lineRule="auto"/>
        <w:ind w:left="538" w:hanging="357"/>
        <w:textAlignment w:val="center"/>
        <w:rPr>
          <w:color w:val="000000"/>
          <w:szCs w:val="24"/>
          <w:lang w:eastAsia="en-GB"/>
        </w:rPr>
      </w:pPr>
      <w:r w:rsidRPr="00F71D10">
        <w:rPr>
          <w:color w:val="000000"/>
          <w:szCs w:val="24"/>
          <w:lang w:eastAsia="en-GB"/>
        </w:rPr>
        <w:t>Act as a role model for best practice in support of newly qualified staff or act as a role model for best practice undertaking the preceptorship programme (this will depend</w:t>
      </w:r>
      <w:r w:rsidR="007B7372">
        <w:rPr>
          <w:color w:val="000000"/>
          <w:szCs w:val="24"/>
          <w:lang w:eastAsia="en-GB"/>
        </w:rPr>
        <w:t xml:space="preserve"> on</w:t>
      </w:r>
      <w:r w:rsidRPr="00F71D10">
        <w:rPr>
          <w:color w:val="000000"/>
          <w:szCs w:val="24"/>
          <w:lang w:eastAsia="en-GB"/>
        </w:rPr>
        <w:t xml:space="preserve"> who the champion is)</w:t>
      </w:r>
    </w:p>
    <w:p w14:paraId="6A9CE9A4" w14:textId="6F9C8231" w:rsidR="00973070" w:rsidRPr="00F71D10" w:rsidRDefault="00973070" w:rsidP="00973070">
      <w:pPr>
        <w:numPr>
          <w:ilvl w:val="0"/>
          <w:numId w:val="23"/>
        </w:numPr>
        <w:spacing w:after="240" w:line="240" w:lineRule="auto"/>
        <w:ind w:left="538" w:hanging="357"/>
        <w:textAlignment w:val="center"/>
        <w:rPr>
          <w:color w:val="000000"/>
          <w:szCs w:val="24"/>
          <w:lang w:eastAsia="en-GB"/>
        </w:rPr>
      </w:pPr>
      <w:r w:rsidRPr="00F71D10">
        <w:rPr>
          <w:color w:val="000000"/>
          <w:szCs w:val="24"/>
          <w:lang w:eastAsia="en-GB"/>
        </w:rPr>
        <w:t>Engage with the organisation's preceptorship team to continue the evolution of preceptorship work internally and across</w:t>
      </w:r>
      <w:r w:rsidR="00E6788D" w:rsidRPr="00F71D10">
        <w:rPr>
          <w:color w:val="000000"/>
          <w:szCs w:val="24"/>
          <w:lang w:eastAsia="en-GB"/>
        </w:rPr>
        <w:t xml:space="preserve"> the</w:t>
      </w:r>
      <w:r w:rsidRPr="00F71D10">
        <w:rPr>
          <w:color w:val="000000"/>
          <w:szCs w:val="24"/>
          <w:lang w:eastAsia="en-GB"/>
        </w:rPr>
        <w:t xml:space="preserve"> region as appropriate</w:t>
      </w:r>
    </w:p>
    <w:p w14:paraId="20BC1B39" w14:textId="77777777" w:rsidR="00973070" w:rsidRPr="00F71D10" w:rsidRDefault="00973070" w:rsidP="00973070">
      <w:pPr>
        <w:numPr>
          <w:ilvl w:val="0"/>
          <w:numId w:val="23"/>
        </w:numPr>
        <w:spacing w:after="240" w:line="240" w:lineRule="auto"/>
        <w:ind w:left="538" w:hanging="357"/>
        <w:textAlignment w:val="center"/>
        <w:rPr>
          <w:color w:val="000000"/>
          <w:szCs w:val="24"/>
          <w:lang w:eastAsia="en-GB"/>
        </w:rPr>
      </w:pPr>
      <w:r w:rsidRPr="00F71D10">
        <w:rPr>
          <w:color w:val="000000"/>
          <w:szCs w:val="24"/>
          <w:lang w:eastAsia="en-GB"/>
        </w:rPr>
        <w:t>Liaise with other preceptorship champions and facilitate development and delivery of preceptorship communities of practice</w:t>
      </w:r>
    </w:p>
    <w:p w14:paraId="6B6D2562" w14:textId="623B8D5B" w:rsidR="00973070" w:rsidRPr="00F71D10" w:rsidRDefault="00973070" w:rsidP="00973070">
      <w:pPr>
        <w:numPr>
          <w:ilvl w:val="0"/>
          <w:numId w:val="23"/>
        </w:numPr>
        <w:spacing w:after="240" w:line="240" w:lineRule="auto"/>
        <w:ind w:left="538" w:hanging="357"/>
        <w:textAlignment w:val="center"/>
        <w:rPr>
          <w:color w:val="000000"/>
          <w:szCs w:val="24"/>
          <w:lang w:eastAsia="en-GB"/>
        </w:rPr>
      </w:pPr>
      <w:r w:rsidRPr="00F71D10">
        <w:rPr>
          <w:color w:val="000000"/>
          <w:szCs w:val="24"/>
          <w:lang w:eastAsia="en-GB"/>
        </w:rPr>
        <w:t>Feedback to</w:t>
      </w:r>
      <w:r w:rsidR="00E6788D" w:rsidRPr="00F71D10">
        <w:rPr>
          <w:color w:val="000000"/>
          <w:szCs w:val="24"/>
          <w:lang w:eastAsia="en-GB"/>
        </w:rPr>
        <w:t xml:space="preserve"> their</w:t>
      </w:r>
      <w:r w:rsidRPr="00F71D10">
        <w:rPr>
          <w:color w:val="000000"/>
          <w:szCs w:val="24"/>
          <w:lang w:eastAsia="en-GB"/>
        </w:rPr>
        <w:t xml:space="preserve"> organisation's preceptorship team when improvement and education </w:t>
      </w:r>
      <w:r w:rsidR="00E6788D" w:rsidRPr="00F71D10">
        <w:rPr>
          <w:color w:val="000000"/>
          <w:szCs w:val="24"/>
          <w:lang w:eastAsia="en-GB"/>
        </w:rPr>
        <w:t xml:space="preserve">are </w:t>
      </w:r>
      <w:r w:rsidRPr="00F71D10">
        <w:rPr>
          <w:color w:val="000000"/>
          <w:szCs w:val="24"/>
          <w:lang w:eastAsia="en-GB"/>
        </w:rPr>
        <w:t>required in areas</w:t>
      </w:r>
      <w:r w:rsidR="00E6788D" w:rsidRPr="00F71D10">
        <w:rPr>
          <w:color w:val="000000"/>
          <w:szCs w:val="24"/>
          <w:lang w:eastAsia="en-GB"/>
        </w:rPr>
        <w:t>,</w:t>
      </w:r>
      <w:r w:rsidRPr="00F71D10">
        <w:rPr>
          <w:color w:val="000000"/>
          <w:szCs w:val="24"/>
          <w:lang w:eastAsia="en-GB"/>
        </w:rPr>
        <w:t xml:space="preserve"> or where newly qualified staff require additional input</w:t>
      </w:r>
    </w:p>
    <w:p w14:paraId="55400BF9" w14:textId="53B9B2B8" w:rsidR="00973070" w:rsidRPr="00F71D10" w:rsidRDefault="00973070" w:rsidP="00973070">
      <w:pPr>
        <w:numPr>
          <w:ilvl w:val="0"/>
          <w:numId w:val="23"/>
        </w:numPr>
        <w:spacing w:after="240" w:line="240" w:lineRule="auto"/>
        <w:ind w:left="538" w:hanging="357"/>
        <w:textAlignment w:val="center"/>
        <w:rPr>
          <w:color w:val="000000"/>
          <w:szCs w:val="24"/>
          <w:lang w:eastAsia="en-GB"/>
        </w:rPr>
      </w:pPr>
      <w:r w:rsidRPr="00F71D10">
        <w:rPr>
          <w:color w:val="000000"/>
          <w:szCs w:val="24"/>
          <w:lang w:eastAsia="en-GB"/>
        </w:rPr>
        <w:t>Share knowledge and skills with others to help them develop their thinking and practice</w:t>
      </w:r>
      <w:r w:rsidR="00E6788D" w:rsidRPr="00F71D10">
        <w:rPr>
          <w:color w:val="000000"/>
          <w:szCs w:val="24"/>
          <w:lang w:eastAsia="en-GB"/>
        </w:rPr>
        <w:t>.</w:t>
      </w:r>
    </w:p>
    <w:p w14:paraId="1518348A" w14:textId="77777777" w:rsidR="00973070" w:rsidRPr="00F71D10" w:rsidRDefault="00973070" w:rsidP="00973070">
      <w:pPr>
        <w:spacing w:after="240" w:line="240" w:lineRule="auto"/>
        <w:textAlignment w:val="center"/>
        <w:rPr>
          <w:color w:val="000000"/>
          <w:szCs w:val="24"/>
          <w:lang w:eastAsia="en-GB"/>
        </w:rPr>
      </w:pPr>
    </w:p>
    <w:p w14:paraId="25402126" w14:textId="0AE92026" w:rsidR="00973070" w:rsidRPr="00F71D10" w:rsidRDefault="00973070" w:rsidP="00F71D10">
      <w:pPr>
        <w:rPr>
          <w:color w:val="000000"/>
          <w:sz w:val="22"/>
          <w:lang w:eastAsia="en-GB"/>
        </w:rPr>
      </w:pPr>
      <w:r w:rsidRPr="00973070">
        <w:rPr>
          <w:color w:val="000000"/>
          <w:sz w:val="22"/>
          <w:lang w:eastAsia="en-GB"/>
        </w:rPr>
        <w:br w:type="page"/>
      </w:r>
    </w:p>
    <w:p w14:paraId="28446880" w14:textId="21DBA7F3" w:rsidR="00973070" w:rsidRPr="00973070" w:rsidRDefault="00973070" w:rsidP="00414647">
      <w:pPr>
        <w:pStyle w:val="Heading10"/>
      </w:pPr>
      <w:r w:rsidRPr="00973070">
        <w:lastRenderedPageBreak/>
        <w:t>National Preceptorship Project</w:t>
      </w:r>
      <w:r w:rsidR="00431949">
        <w:t xml:space="preserve"> for Nursing</w:t>
      </w:r>
    </w:p>
    <w:p w14:paraId="6369CB18" w14:textId="1B9C4EAE" w:rsidR="00973070" w:rsidRPr="00973070" w:rsidRDefault="00973070" w:rsidP="00414647">
      <w:pPr>
        <w:pStyle w:val="Heading2"/>
      </w:pPr>
      <w:r w:rsidRPr="00973070">
        <w:t xml:space="preserve">Preceptee </w:t>
      </w:r>
      <w:r w:rsidR="00E6788D" w:rsidRPr="00973070">
        <w:t>role descriptor</w:t>
      </w:r>
    </w:p>
    <w:p w14:paraId="7F6167D5" w14:textId="5CF36193" w:rsidR="00973070" w:rsidRPr="00F71D10" w:rsidRDefault="00973070" w:rsidP="00973070">
      <w:pPr>
        <w:spacing w:after="240" w:line="240" w:lineRule="auto"/>
        <w:textAlignment w:val="center"/>
        <w:rPr>
          <w:color w:val="000000"/>
          <w:szCs w:val="24"/>
          <w:lang w:eastAsia="en-GB"/>
        </w:rPr>
      </w:pPr>
      <w:r w:rsidRPr="00F71D10">
        <w:rPr>
          <w:color w:val="000000"/>
          <w:szCs w:val="24"/>
          <w:lang w:eastAsia="en-GB"/>
        </w:rPr>
        <w:t xml:space="preserve">The </w:t>
      </w:r>
      <w:r w:rsidR="00E6788D" w:rsidRPr="00F71D10">
        <w:rPr>
          <w:color w:val="000000"/>
          <w:szCs w:val="24"/>
          <w:lang w:eastAsia="en-GB"/>
        </w:rPr>
        <w:t>p</w:t>
      </w:r>
      <w:r w:rsidRPr="00F71D10">
        <w:rPr>
          <w:color w:val="000000"/>
          <w:szCs w:val="24"/>
          <w:lang w:eastAsia="en-GB"/>
        </w:rPr>
        <w:t xml:space="preserve">receptee is responsible for their </w:t>
      </w:r>
      <w:r w:rsidR="00E6788D" w:rsidRPr="00F71D10">
        <w:rPr>
          <w:color w:val="000000"/>
          <w:szCs w:val="24"/>
          <w:lang w:eastAsia="en-GB"/>
        </w:rPr>
        <w:t xml:space="preserve">own </w:t>
      </w:r>
      <w:r w:rsidRPr="00F71D10">
        <w:rPr>
          <w:color w:val="000000"/>
          <w:szCs w:val="24"/>
          <w:lang w:eastAsia="en-GB"/>
        </w:rPr>
        <w:t>development and commitment to their preceptorship programme.</w:t>
      </w:r>
    </w:p>
    <w:p w14:paraId="56D9572E" w14:textId="48A07217" w:rsidR="00973070" w:rsidRPr="00F71D10" w:rsidRDefault="00E6788D" w:rsidP="00973070">
      <w:pPr>
        <w:spacing w:after="240" w:line="240" w:lineRule="auto"/>
        <w:textAlignment w:val="center"/>
        <w:rPr>
          <w:color w:val="000000"/>
          <w:szCs w:val="24"/>
          <w:lang w:eastAsia="en-GB"/>
        </w:rPr>
      </w:pPr>
      <w:r w:rsidRPr="00F71D10">
        <w:rPr>
          <w:color w:val="000000"/>
          <w:szCs w:val="24"/>
          <w:lang w:eastAsia="en-GB"/>
        </w:rPr>
        <w:t xml:space="preserve">It is the preceptee's </w:t>
      </w:r>
      <w:r w:rsidR="00973070" w:rsidRPr="00F71D10">
        <w:rPr>
          <w:color w:val="000000"/>
          <w:szCs w:val="24"/>
          <w:lang w:eastAsia="en-GB"/>
        </w:rPr>
        <w:t>responsibili</w:t>
      </w:r>
      <w:r w:rsidRPr="00F71D10">
        <w:rPr>
          <w:color w:val="000000"/>
          <w:szCs w:val="24"/>
          <w:lang w:eastAsia="en-GB"/>
        </w:rPr>
        <w:t>ty</w:t>
      </w:r>
      <w:r w:rsidR="00973070" w:rsidRPr="00F71D10">
        <w:rPr>
          <w:color w:val="000000"/>
          <w:szCs w:val="24"/>
          <w:lang w:eastAsia="en-GB"/>
        </w:rPr>
        <w:t xml:space="preserve"> to:</w:t>
      </w:r>
    </w:p>
    <w:p w14:paraId="6AF262D7" w14:textId="69E88727" w:rsidR="00973070" w:rsidRPr="00F71D10" w:rsidRDefault="00973070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</w:pPr>
      <w:r w:rsidRPr="00F71D10">
        <w:t>Attend all organised training and participate in all lea</w:t>
      </w:r>
      <w:r w:rsidR="00E6788D" w:rsidRPr="00F71D10">
        <w:t>r</w:t>
      </w:r>
      <w:r w:rsidRPr="00F71D10">
        <w:t>ning opportunities</w:t>
      </w:r>
      <w:r w:rsidR="00E6788D" w:rsidRPr="00F71D10">
        <w:t>,</w:t>
      </w:r>
      <w:r w:rsidRPr="00F71D10">
        <w:t xml:space="preserve"> including induction</w:t>
      </w:r>
    </w:p>
    <w:p w14:paraId="6FC6B7DB" w14:textId="1C50FDF1" w:rsidR="00973070" w:rsidRPr="00F71D10" w:rsidRDefault="00973070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</w:pPr>
      <w:r w:rsidRPr="00F71D10">
        <w:t xml:space="preserve">Organise and attend meetings with their </w:t>
      </w:r>
      <w:r w:rsidR="00E6788D" w:rsidRPr="00F71D10">
        <w:t>p</w:t>
      </w:r>
      <w:r w:rsidRPr="00F71D10">
        <w:t>receptor at the agreed times and within the requirements of the framework</w:t>
      </w:r>
    </w:p>
    <w:p w14:paraId="3588402D" w14:textId="554FE725" w:rsidR="00973070" w:rsidRPr="00F71D10" w:rsidRDefault="00973070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  <w:rPr>
          <w:rFonts w:cs="Arial"/>
        </w:rPr>
      </w:pPr>
      <w:r w:rsidRPr="00F71D10">
        <w:t xml:space="preserve">Have a clear understanding of the objectives and learning outcomes of the </w:t>
      </w:r>
      <w:r w:rsidR="00E6788D" w:rsidRPr="00F71D10">
        <w:t>p</w:t>
      </w:r>
      <w:r w:rsidRPr="00F71D10">
        <w:t xml:space="preserve">receptorship framework </w:t>
      </w:r>
    </w:p>
    <w:p w14:paraId="59B38C3B" w14:textId="2E650858" w:rsidR="00E6788D" w:rsidRPr="00F71D10" w:rsidRDefault="00973070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  <w:rPr>
          <w:rFonts w:cs="Arial"/>
        </w:rPr>
      </w:pPr>
      <w:r w:rsidRPr="00F71D10">
        <w:t xml:space="preserve">Work in collaboration with their </w:t>
      </w:r>
      <w:r w:rsidR="00E6788D" w:rsidRPr="00F71D10">
        <w:t>p</w:t>
      </w:r>
      <w:r w:rsidRPr="00F71D10">
        <w:t>receptor to identify, plan and achieve their learning objectives</w:t>
      </w:r>
    </w:p>
    <w:p w14:paraId="4712BC50" w14:textId="0A177AD8" w:rsidR="00973070" w:rsidRPr="00F71D10" w:rsidRDefault="00E6788D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  <w:rPr>
          <w:rFonts w:cs="Arial"/>
        </w:rPr>
      </w:pPr>
      <w:r w:rsidRPr="00F71D10">
        <w:t>D</w:t>
      </w:r>
      <w:r w:rsidR="00973070" w:rsidRPr="00F71D10">
        <w:t>evelop</w:t>
      </w:r>
      <w:r w:rsidRPr="00F71D10">
        <w:t xml:space="preserve"> an</w:t>
      </w:r>
      <w:r w:rsidR="00973070" w:rsidRPr="00F71D10">
        <w:t xml:space="preserve"> individual learning plan and complet</w:t>
      </w:r>
      <w:r w:rsidRPr="00F71D10">
        <w:t>e</w:t>
      </w:r>
      <w:r w:rsidR="00973070" w:rsidRPr="00F71D10">
        <w:t xml:space="preserve"> all documentation within required timeframes</w:t>
      </w:r>
    </w:p>
    <w:p w14:paraId="34CF2B38" w14:textId="77777777" w:rsidR="00973070" w:rsidRPr="00F71D10" w:rsidRDefault="00973070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  <w:rPr>
          <w:rFonts w:cs="Arial"/>
        </w:rPr>
      </w:pPr>
      <w:r w:rsidRPr="00F71D10">
        <w:t>Promote the role to a high standard</w:t>
      </w:r>
    </w:p>
    <w:p w14:paraId="0AB9DB3D" w14:textId="7287858F" w:rsidR="00973070" w:rsidRPr="00F71D10" w:rsidRDefault="00973070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  <w:rPr>
          <w:rFonts w:cs="Arial"/>
        </w:rPr>
      </w:pPr>
      <w:r w:rsidRPr="00F71D10">
        <w:t>Maintain timely and professional behavio</w:t>
      </w:r>
      <w:r w:rsidR="00E6788D" w:rsidRPr="00F71D10">
        <w:t>u</w:t>
      </w:r>
      <w:r w:rsidRPr="00F71D10">
        <w:t xml:space="preserve">r at all times </w:t>
      </w:r>
    </w:p>
    <w:p w14:paraId="171C691D" w14:textId="77777777" w:rsidR="00973070" w:rsidRPr="00F71D10" w:rsidRDefault="00973070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  <w:rPr>
          <w:rFonts w:cs="Arial"/>
        </w:rPr>
      </w:pPr>
      <w:r w:rsidRPr="00F71D10">
        <w:t>Adhere to their individual code of professional practice</w:t>
      </w:r>
    </w:p>
    <w:p w14:paraId="37F9289F" w14:textId="35DFA9CA" w:rsidR="00973070" w:rsidRPr="00F71D10" w:rsidRDefault="00973070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  <w:rPr>
          <w:rFonts w:cs="Arial"/>
        </w:rPr>
      </w:pPr>
      <w:r w:rsidRPr="00F71D10">
        <w:t xml:space="preserve">Escalate concerns, reflecting on </w:t>
      </w:r>
      <w:r w:rsidR="00E6788D" w:rsidRPr="00F71D10">
        <w:t xml:space="preserve">their </w:t>
      </w:r>
      <w:r w:rsidRPr="00F71D10">
        <w:t xml:space="preserve">own professional practice, and </w:t>
      </w:r>
      <w:r w:rsidR="00E6788D" w:rsidRPr="00F71D10">
        <w:t xml:space="preserve">take </w:t>
      </w:r>
      <w:r w:rsidRPr="00F71D10">
        <w:t xml:space="preserve">ownership of </w:t>
      </w:r>
      <w:r w:rsidR="00E6788D" w:rsidRPr="00F71D10">
        <w:t xml:space="preserve">their </w:t>
      </w:r>
      <w:r w:rsidRPr="00F71D10">
        <w:t>own development</w:t>
      </w:r>
      <w:r w:rsidR="00762E60" w:rsidRPr="00F71D10">
        <w:t>.</w:t>
      </w:r>
    </w:p>
    <w:p w14:paraId="3E3521F8" w14:textId="43479186" w:rsidR="008038EC" w:rsidRPr="00F71D10" w:rsidRDefault="008038EC" w:rsidP="00936787">
      <w:pPr>
        <w:rPr>
          <w:szCs w:val="24"/>
        </w:rPr>
      </w:pPr>
    </w:p>
    <w:sectPr w:rsidR="008038EC" w:rsidRPr="00F71D10" w:rsidSect="0066775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531" w:bottom="1531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3AB7" w14:textId="77777777" w:rsidR="00A34156" w:rsidRDefault="00A34156" w:rsidP="00CB479C">
      <w:pPr>
        <w:spacing w:after="0" w:line="240" w:lineRule="auto"/>
      </w:pPr>
      <w:r>
        <w:separator/>
      </w:r>
    </w:p>
  </w:endnote>
  <w:endnote w:type="continuationSeparator" w:id="0">
    <w:p w14:paraId="72406139" w14:textId="77777777" w:rsidR="00A34156" w:rsidRDefault="00A34156" w:rsidP="00C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8B8D" w14:textId="3FB7E29C" w:rsidR="001D2DA8" w:rsidRPr="001D2DA8" w:rsidRDefault="001D2DA8">
    <w:pPr>
      <w:pStyle w:val="Footer"/>
      <w:rPr>
        <w:sz w:val="20"/>
      </w:rPr>
    </w:pPr>
    <w:r w:rsidRPr="001D2DA8">
      <w:rPr>
        <w:sz w:val="20"/>
      </w:rPr>
      <w:t>June 2022</w:t>
    </w:r>
    <w:r w:rsidR="006B21F3">
      <w:rPr>
        <w:sz w:val="20"/>
      </w:rPr>
      <w:t xml:space="preserve">.  Updated </w:t>
    </w:r>
    <w:r w:rsidR="00A91ADB">
      <w:rPr>
        <w:sz w:val="20"/>
      </w:rPr>
      <w:t>November</w:t>
    </w:r>
    <w:r w:rsidR="006B21F3">
      <w:rPr>
        <w:sz w:val="20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611E" w14:textId="152C716A" w:rsidR="000B6A86" w:rsidRPr="001D2DA8" w:rsidRDefault="001D2DA8">
    <w:pPr>
      <w:pStyle w:val="Footer"/>
      <w:rPr>
        <w:sz w:val="20"/>
      </w:rPr>
    </w:pPr>
    <w:r w:rsidRPr="001D2DA8">
      <w:rPr>
        <w:sz w:val="20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8D76" w14:textId="77777777" w:rsidR="00A34156" w:rsidRDefault="00A34156" w:rsidP="00CB479C">
      <w:pPr>
        <w:spacing w:after="0" w:line="240" w:lineRule="auto"/>
      </w:pPr>
      <w:r>
        <w:separator/>
      </w:r>
    </w:p>
  </w:footnote>
  <w:footnote w:type="continuationSeparator" w:id="0">
    <w:p w14:paraId="32D5EF55" w14:textId="77777777" w:rsidR="00A34156" w:rsidRDefault="00A34156" w:rsidP="00C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A7D1" w14:textId="4903EA43" w:rsidR="009E212A" w:rsidRDefault="00000000">
    <w:pPr>
      <w:pStyle w:val="Header"/>
    </w:pPr>
    <w:r>
      <w:rPr>
        <w:noProof/>
      </w:rPr>
      <w:pict w14:anchorId="4E846A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15001" o:spid="_x0000_s1027" type="#_x0000_t136" style="position:absolute;margin-left:0;margin-top:0;width:449.9pt;height:17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5110" w14:textId="6C63C976" w:rsidR="000B6A86" w:rsidRDefault="000B6A86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D13A868" wp14:editId="346D386C">
          <wp:simplePos x="0" y="0"/>
          <wp:positionH relativeFrom="page">
            <wp:posOffset>5364480</wp:posOffset>
          </wp:positionH>
          <wp:positionV relativeFrom="topMargin">
            <wp:posOffset>98425</wp:posOffset>
          </wp:positionV>
          <wp:extent cx="1898015" cy="70643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40"/>
                  <a:stretch/>
                </pic:blipFill>
                <pic:spPr bwMode="auto">
                  <a:xfrm>
                    <a:off x="0" y="0"/>
                    <a:ext cx="1898015" cy="706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784F" w14:textId="3B1C0B28" w:rsidR="000B6A86" w:rsidRDefault="000B6A86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254B8D0C" wp14:editId="71116019">
          <wp:simplePos x="0" y="0"/>
          <wp:positionH relativeFrom="page">
            <wp:posOffset>5615940</wp:posOffset>
          </wp:positionH>
          <wp:positionV relativeFrom="topMargin">
            <wp:align>bottom</wp:align>
          </wp:positionV>
          <wp:extent cx="1898015" cy="70643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40"/>
                  <a:stretch/>
                </pic:blipFill>
                <pic:spPr bwMode="auto">
                  <a:xfrm>
                    <a:off x="0" y="0"/>
                    <a:ext cx="1898015" cy="706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CBC"/>
    <w:multiLevelType w:val="hybridMultilevel"/>
    <w:tmpl w:val="C7BC31AC"/>
    <w:lvl w:ilvl="0" w:tplc="FB188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6061"/>
    <w:multiLevelType w:val="hybridMultilevel"/>
    <w:tmpl w:val="5430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140E"/>
    <w:multiLevelType w:val="hybridMultilevel"/>
    <w:tmpl w:val="2B2802E0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DD9789F"/>
    <w:multiLevelType w:val="hybridMultilevel"/>
    <w:tmpl w:val="5DE20FAA"/>
    <w:lvl w:ilvl="0" w:tplc="0809000F">
      <w:start w:val="1"/>
      <w:numFmt w:val="decimal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0DB5A97"/>
    <w:multiLevelType w:val="hybridMultilevel"/>
    <w:tmpl w:val="21062614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548AF"/>
    <w:multiLevelType w:val="hybridMultilevel"/>
    <w:tmpl w:val="ED4A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3DB"/>
    <w:multiLevelType w:val="hybridMultilevel"/>
    <w:tmpl w:val="95F09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0C4E03"/>
    <w:multiLevelType w:val="hybridMultilevel"/>
    <w:tmpl w:val="3D1A6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F0BD8"/>
    <w:multiLevelType w:val="hybridMultilevel"/>
    <w:tmpl w:val="04A4604A"/>
    <w:lvl w:ilvl="0" w:tplc="FCA035CC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5B19"/>
    <w:multiLevelType w:val="hybridMultilevel"/>
    <w:tmpl w:val="46CEC16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447E7"/>
    <w:multiLevelType w:val="hybridMultilevel"/>
    <w:tmpl w:val="75CCB936"/>
    <w:lvl w:ilvl="0" w:tplc="5B149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A2621"/>
    <w:multiLevelType w:val="hybridMultilevel"/>
    <w:tmpl w:val="16065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0477DB"/>
    <w:multiLevelType w:val="hybridMultilevel"/>
    <w:tmpl w:val="B59A7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0C282B"/>
    <w:multiLevelType w:val="hybridMultilevel"/>
    <w:tmpl w:val="73C48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004E6"/>
    <w:multiLevelType w:val="hybridMultilevel"/>
    <w:tmpl w:val="23F6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160D3"/>
    <w:multiLevelType w:val="hybridMultilevel"/>
    <w:tmpl w:val="099032BA"/>
    <w:lvl w:ilvl="0" w:tplc="C6AC657C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005E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F0FA9"/>
    <w:multiLevelType w:val="hybridMultilevel"/>
    <w:tmpl w:val="D3D2A5DC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E84307"/>
    <w:multiLevelType w:val="hybridMultilevel"/>
    <w:tmpl w:val="26FCEE8C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21485F"/>
    <w:multiLevelType w:val="hybridMultilevel"/>
    <w:tmpl w:val="6504D9CE"/>
    <w:lvl w:ilvl="0" w:tplc="D272F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F252D"/>
    <w:multiLevelType w:val="multilevel"/>
    <w:tmpl w:val="F2B4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FB21AE"/>
    <w:multiLevelType w:val="hybridMultilevel"/>
    <w:tmpl w:val="9DE84C02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6472D"/>
    <w:multiLevelType w:val="hybridMultilevel"/>
    <w:tmpl w:val="788A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46FCF"/>
    <w:multiLevelType w:val="hybridMultilevel"/>
    <w:tmpl w:val="385A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4F4654"/>
    <w:multiLevelType w:val="hybridMultilevel"/>
    <w:tmpl w:val="BA445E48"/>
    <w:lvl w:ilvl="0" w:tplc="7DE4384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A703C0"/>
    <w:multiLevelType w:val="hybridMultilevel"/>
    <w:tmpl w:val="3CB6979A"/>
    <w:lvl w:ilvl="0" w:tplc="7202599E">
      <w:start w:val="1"/>
      <w:numFmt w:val="decimal"/>
      <w:lvlText w:val="%1."/>
      <w:lvlJc w:val="left"/>
      <w:pPr>
        <w:ind w:left="360" w:hanging="360"/>
      </w:pPr>
    </w:lvl>
    <w:lvl w:ilvl="1" w:tplc="7C728F1A">
      <w:start w:val="1"/>
      <w:numFmt w:val="lowerLetter"/>
      <w:lvlText w:val="%2."/>
      <w:lvlJc w:val="left"/>
      <w:pPr>
        <w:ind w:left="1080" w:hanging="360"/>
      </w:pPr>
    </w:lvl>
    <w:lvl w:ilvl="2" w:tplc="3EF6E1BC">
      <w:start w:val="1"/>
      <w:numFmt w:val="lowerRoman"/>
      <w:lvlText w:val="%3."/>
      <w:lvlJc w:val="right"/>
      <w:pPr>
        <w:ind w:left="1800" w:hanging="180"/>
      </w:pPr>
    </w:lvl>
    <w:lvl w:ilvl="3" w:tplc="6BAAE098">
      <w:start w:val="1"/>
      <w:numFmt w:val="decimal"/>
      <w:lvlText w:val="%4."/>
      <w:lvlJc w:val="left"/>
      <w:pPr>
        <w:ind w:left="2520" w:hanging="360"/>
      </w:pPr>
    </w:lvl>
    <w:lvl w:ilvl="4" w:tplc="C5829B04">
      <w:start w:val="1"/>
      <w:numFmt w:val="lowerLetter"/>
      <w:lvlText w:val="%5."/>
      <w:lvlJc w:val="left"/>
      <w:pPr>
        <w:ind w:left="3240" w:hanging="360"/>
      </w:pPr>
    </w:lvl>
    <w:lvl w:ilvl="5" w:tplc="4E0EF562">
      <w:start w:val="1"/>
      <w:numFmt w:val="lowerRoman"/>
      <w:lvlText w:val="%6."/>
      <w:lvlJc w:val="right"/>
      <w:pPr>
        <w:ind w:left="3960" w:hanging="180"/>
      </w:pPr>
    </w:lvl>
    <w:lvl w:ilvl="6" w:tplc="50BEEFE0">
      <w:start w:val="1"/>
      <w:numFmt w:val="decimal"/>
      <w:lvlText w:val="%7."/>
      <w:lvlJc w:val="left"/>
      <w:pPr>
        <w:ind w:left="4680" w:hanging="360"/>
      </w:pPr>
    </w:lvl>
    <w:lvl w:ilvl="7" w:tplc="E3DE51BA">
      <w:start w:val="1"/>
      <w:numFmt w:val="lowerLetter"/>
      <w:lvlText w:val="%8."/>
      <w:lvlJc w:val="left"/>
      <w:pPr>
        <w:ind w:left="5400" w:hanging="360"/>
      </w:pPr>
    </w:lvl>
    <w:lvl w:ilvl="8" w:tplc="AF1E825E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2D3218"/>
    <w:multiLevelType w:val="hybridMultilevel"/>
    <w:tmpl w:val="07E08C6C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4E16555B"/>
    <w:multiLevelType w:val="multilevel"/>
    <w:tmpl w:val="5AE46FC0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7" w15:restartNumberingAfterBreak="0">
    <w:nsid w:val="4ECA672C"/>
    <w:multiLevelType w:val="hybridMultilevel"/>
    <w:tmpl w:val="8F0C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B3D98"/>
    <w:multiLevelType w:val="hybridMultilevel"/>
    <w:tmpl w:val="7AE2D14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A14265"/>
    <w:multiLevelType w:val="hybridMultilevel"/>
    <w:tmpl w:val="AF7A6C5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2B4D46"/>
    <w:multiLevelType w:val="hybridMultilevel"/>
    <w:tmpl w:val="96B2CB8E"/>
    <w:lvl w:ilvl="0" w:tplc="82B60F06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005E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40E9E"/>
    <w:multiLevelType w:val="hybridMultilevel"/>
    <w:tmpl w:val="D618EE5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E5663F"/>
    <w:multiLevelType w:val="hybridMultilevel"/>
    <w:tmpl w:val="64881936"/>
    <w:lvl w:ilvl="0" w:tplc="FCA035CC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85115"/>
    <w:multiLevelType w:val="multilevel"/>
    <w:tmpl w:val="CB5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99463E"/>
    <w:multiLevelType w:val="hybridMultilevel"/>
    <w:tmpl w:val="D290988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352F0"/>
    <w:multiLevelType w:val="hybridMultilevel"/>
    <w:tmpl w:val="021EA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B33FD4"/>
    <w:multiLevelType w:val="hybridMultilevel"/>
    <w:tmpl w:val="B5EA5696"/>
    <w:lvl w:ilvl="0" w:tplc="5B1497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167202"/>
    <w:multiLevelType w:val="hybridMultilevel"/>
    <w:tmpl w:val="1E44972C"/>
    <w:lvl w:ilvl="0" w:tplc="5B149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871A22"/>
    <w:multiLevelType w:val="hybridMultilevel"/>
    <w:tmpl w:val="5B4E2C1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005E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81904"/>
    <w:multiLevelType w:val="hybridMultilevel"/>
    <w:tmpl w:val="A4886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2E7806"/>
    <w:multiLevelType w:val="hybridMultilevel"/>
    <w:tmpl w:val="890AE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0345F0"/>
    <w:multiLevelType w:val="hybridMultilevel"/>
    <w:tmpl w:val="93C4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C0499"/>
    <w:multiLevelType w:val="multilevel"/>
    <w:tmpl w:val="3152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C03593"/>
    <w:multiLevelType w:val="hybridMultilevel"/>
    <w:tmpl w:val="2FAAD1B0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834D75"/>
    <w:multiLevelType w:val="hybridMultilevel"/>
    <w:tmpl w:val="D2DE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32323"/>
    <w:multiLevelType w:val="hybridMultilevel"/>
    <w:tmpl w:val="831E8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6F1C78"/>
    <w:multiLevelType w:val="hybridMultilevel"/>
    <w:tmpl w:val="E22C4444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D6189"/>
    <w:multiLevelType w:val="hybridMultilevel"/>
    <w:tmpl w:val="072EC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4299042">
    <w:abstractNumId w:val="15"/>
  </w:num>
  <w:num w:numId="2" w16cid:durableId="604965694">
    <w:abstractNumId w:val="40"/>
  </w:num>
  <w:num w:numId="3" w16cid:durableId="1219434425">
    <w:abstractNumId w:val="6"/>
  </w:num>
  <w:num w:numId="4" w16cid:durableId="1340698075">
    <w:abstractNumId w:val="47"/>
  </w:num>
  <w:num w:numId="5" w16cid:durableId="1018508169">
    <w:abstractNumId w:val="12"/>
  </w:num>
  <w:num w:numId="6" w16cid:durableId="2145614528">
    <w:abstractNumId w:val="39"/>
  </w:num>
  <w:num w:numId="7" w16cid:durableId="2120176097">
    <w:abstractNumId w:val="45"/>
  </w:num>
  <w:num w:numId="8" w16cid:durableId="756705682">
    <w:abstractNumId w:val="11"/>
  </w:num>
  <w:num w:numId="9" w16cid:durableId="1873032318">
    <w:abstractNumId w:val="33"/>
  </w:num>
  <w:num w:numId="10" w16cid:durableId="1024794050">
    <w:abstractNumId w:val="19"/>
  </w:num>
  <w:num w:numId="11" w16cid:durableId="852914582">
    <w:abstractNumId w:val="9"/>
  </w:num>
  <w:num w:numId="12" w16cid:durableId="491914008">
    <w:abstractNumId w:val="4"/>
  </w:num>
  <w:num w:numId="13" w16cid:durableId="1953895641">
    <w:abstractNumId w:val="28"/>
  </w:num>
  <w:num w:numId="14" w16cid:durableId="1403334254">
    <w:abstractNumId w:val="20"/>
  </w:num>
  <w:num w:numId="15" w16cid:durableId="1207135554">
    <w:abstractNumId w:val="46"/>
  </w:num>
  <w:num w:numId="16" w16cid:durableId="1252466537">
    <w:abstractNumId w:val="16"/>
  </w:num>
  <w:num w:numId="17" w16cid:durableId="1302227510">
    <w:abstractNumId w:val="31"/>
  </w:num>
  <w:num w:numId="18" w16cid:durableId="1090271995">
    <w:abstractNumId w:val="29"/>
  </w:num>
  <w:num w:numId="19" w16cid:durableId="757867444">
    <w:abstractNumId w:val="43"/>
  </w:num>
  <w:num w:numId="20" w16cid:durableId="154423787">
    <w:abstractNumId w:val="17"/>
  </w:num>
  <w:num w:numId="21" w16cid:durableId="1061444160">
    <w:abstractNumId w:val="34"/>
  </w:num>
  <w:num w:numId="22" w16cid:durableId="102387691">
    <w:abstractNumId w:val="1"/>
  </w:num>
  <w:num w:numId="23" w16cid:durableId="281888684">
    <w:abstractNumId w:val="42"/>
  </w:num>
  <w:num w:numId="24" w16cid:durableId="1372653217">
    <w:abstractNumId w:val="44"/>
  </w:num>
  <w:num w:numId="25" w16cid:durableId="816841872">
    <w:abstractNumId w:val="3"/>
  </w:num>
  <w:num w:numId="26" w16cid:durableId="496304918">
    <w:abstractNumId w:val="2"/>
  </w:num>
  <w:num w:numId="27" w16cid:durableId="1460029060">
    <w:abstractNumId w:val="41"/>
  </w:num>
  <w:num w:numId="28" w16cid:durableId="1748186642">
    <w:abstractNumId w:val="21"/>
  </w:num>
  <w:num w:numId="29" w16cid:durableId="607545203">
    <w:abstractNumId w:val="27"/>
  </w:num>
  <w:num w:numId="30" w16cid:durableId="1244804798">
    <w:abstractNumId w:val="5"/>
  </w:num>
  <w:num w:numId="31" w16cid:durableId="1140344341">
    <w:abstractNumId w:val="0"/>
  </w:num>
  <w:num w:numId="32" w16cid:durableId="905184869">
    <w:abstractNumId w:val="14"/>
  </w:num>
  <w:num w:numId="33" w16cid:durableId="2133746009">
    <w:abstractNumId w:val="24"/>
  </w:num>
  <w:num w:numId="34" w16cid:durableId="388576805">
    <w:abstractNumId w:val="35"/>
  </w:num>
  <w:num w:numId="35" w16cid:durableId="2909848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90396531">
    <w:abstractNumId w:val="7"/>
  </w:num>
  <w:num w:numId="37" w16cid:durableId="1350713406">
    <w:abstractNumId w:val="25"/>
  </w:num>
  <w:num w:numId="38" w16cid:durableId="725253259">
    <w:abstractNumId w:val="38"/>
  </w:num>
  <w:num w:numId="39" w16cid:durableId="1309171112">
    <w:abstractNumId w:val="30"/>
  </w:num>
  <w:num w:numId="40" w16cid:durableId="265428611">
    <w:abstractNumId w:val="13"/>
  </w:num>
  <w:num w:numId="41" w16cid:durableId="474954332">
    <w:abstractNumId w:val="22"/>
  </w:num>
  <w:num w:numId="42" w16cid:durableId="1936935815">
    <w:abstractNumId w:val="23"/>
  </w:num>
  <w:num w:numId="43" w16cid:durableId="2088189382">
    <w:abstractNumId w:val="18"/>
  </w:num>
  <w:num w:numId="44" w16cid:durableId="610358542">
    <w:abstractNumId w:val="32"/>
  </w:num>
  <w:num w:numId="45" w16cid:durableId="433981213">
    <w:abstractNumId w:val="8"/>
  </w:num>
  <w:num w:numId="46" w16cid:durableId="1922057469">
    <w:abstractNumId w:val="10"/>
  </w:num>
  <w:num w:numId="47" w16cid:durableId="1725712419">
    <w:abstractNumId w:val="36"/>
  </w:num>
  <w:num w:numId="48" w16cid:durableId="108044209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89"/>
    <w:rsid w:val="00012418"/>
    <w:rsid w:val="00033550"/>
    <w:rsid w:val="00053609"/>
    <w:rsid w:val="00092A1B"/>
    <w:rsid w:val="000B4CDE"/>
    <w:rsid w:val="000B6A86"/>
    <w:rsid w:val="000C66C1"/>
    <w:rsid w:val="000E328B"/>
    <w:rsid w:val="0014616C"/>
    <w:rsid w:val="00152729"/>
    <w:rsid w:val="00161418"/>
    <w:rsid w:val="00180FC9"/>
    <w:rsid w:val="00191B4A"/>
    <w:rsid w:val="00193504"/>
    <w:rsid w:val="00195738"/>
    <w:rsid w:val="001959C7"/>
    <w:rsid w:val="00195CF3"/>
    <w:rsid w:val="001B1CC4"/>
    <w:rsid w:val="001B6B35"/>
    <w:rsid w:val="001C7FAE"/>
    <w:rsid w:val="001D2DA8"/>
    <w:rsid w:val="001D3045"/>
    <w:rsid w:val="001D6B84"/>
    <w:rsid w:val="001E00D8"/>
    <w:rsid w:val="0021299E"/>
    <w:rsid w:val="0022139F"/>
    <w:rsid w:val="00245FD4"/>
    <w:rsid w:val="00265324"/>
    <w:rsid w:val="00271C3F"/>
    <w:rsid w:val="00285F80"/>
    <w:rsid w:val="00294D51"/>
    <w:rsid w:val="002A6699"/>
    <w:rsid w:val="002B461E"/>
    <w:rsid w:val="002C184E"/>
    <w:rsid w:val="002E1161"/>
    <w:rsid w:val="002E2654"/>
    <w:rsid w:val="00302DB3"/>
    <w:rsid w:val="00317EE5"/>
    <w:rsid w:val="003274A1"/>
    <w:rsid w:val="003431EC"/>
    <w:rsid w:val="00357500"/>
    <w:rsid w:val="003577BE"/>
    <w:rsid w:val="0036141F"/>
    <w:rsid w:val="0036479C"/>
    <w:rsid w:val="0039798E"/>
    <w:rsid w:val="00397D09"/>
    <w:rsid w:val="003C08F8"/>
    <w:rsid w:val="003E2F89"/>
    <w:rsid w:val="00414647"/>
    <w:rsid w:val="004149CF"/>
    <w:rsid w:val="00431949"/>
    <w:rsid w:val="00433E23"/>
    <w:rsid w:val="00435645"/>
    <w:rsid w:val="0049536A"/>
    <w:rsid w:val="004B2FA0"/>
    <w:rsid w:val="004F012C"/>
    <w:rsid w:val="004F063E"/>
    <w:rsid w:val="00510272"/>
    <w:rsid w:val="00540171"/>
    <w:rsid w:val="005422E2"/>
    <w:rsid w:val="00545617"/>
    <w:rsid w:val="005A0BCE"/>
    <w:rsid w:val="005C1699"/>
    <w:rsid w:val="005C75E1"/>
    <w:rsid w:val="00623837"/>
    <w:rsid w:val="006271A2"/>
    <w:rsid w:val="006353E3"/>
    <w:rsid w:val="00636F92"/>
    <w:rsid w:val="00637FE1"/>
    <w:rsid w:val="00653C79"/>
    <w:rsid w:val="00667757"/>
    <w:rsid w:val="00683319"/>
    <w:rsid w:val="00697894"/>
    <w:rsid w:val="006A02FD"/>
    <w:rsid w:val="006B21F3"/>
    <w:rsid w:val="006C3E81"/>
    <w:rsid w:val="006E3206"/>
    <w:rsid w:val="006F07E2"/>
    <w:rsid w:val="00711A86"/>
    <w:rsid w:val="00716B32"/>
    <w:rsid w:val="00717BCF"/>
    <w:rsid w:val="007464DB"/>
    <w:rsid w:val="00753A27"/>
    <w:rsid w:val="00762E60"/>
    <w:rsid w:val="007671AF"/>
    <w:rsid w:val="007730E4"/>
    <w:rsid w:val="0079161A"/>
    <w:rsid w:val="007B3EF9"/>
    <w:rsid w:val="007B7372"/>
    <w:rsid w:val="007E5B1F"/>
    <w:rsid w:val="008038EC"/>
    <w:rsid w:val="00817B22"/>
    <w:rsid w:val="00823A97"/>
    <w:rsid w:val="008328AB"/>
    <w:rsid w:val="00837966"/>
    <w:rsid w:val="00862E1C"/>
    <w:rsid w:val="00874B90"/>
    <w:rsid w:val="0088022A"/>
    <w:rsid w:val="008811CD"/>
    <w:rsid w:val="00881BA3"/>
    <w:rsid w:val="008D3A65"/>
    <w:rsid w:val="008F2F1D"/>
    <w:rsid w:val="00930D25"/>
    <w:rsid w:val="009322FC"/>
    <w:rsid w:val="00936787"/>
    <w:rsid w:val="009461D4"/>
    <w:rsid w:val="00973070"/>
    <w:rsid w:val="00977E20"/>
    <w:rsid w:val="00984584"/>
    <w:rsid w:val="00996E4B"/>
    <w:rsid w:val="009D2122"/>
    <w:rsid w:val="009D3586"/>
    <w:rsid w:val="009D6E23"/>
    <w:rsid w:val="009E1C4B"/>
    <w:rsid w:val="009E212A"/>
    <w:rsid w:val="00A17BD7"/>
    <w:rsid w:val="00A34156"/>
    <w:rsid w:val="00A36AEA"/>
    <w:rsid w:val="00A44CCA"/>
    <w:rsid w:val="00A73296"/>
    <w:rsid w:val="00A91ADB"/>
    <w:rsid w:val="00AE63B0"/>
    <w:rsid w:val="00AF56B9"/>
    <w:rsid w:val="00B25C70"/>
    <w:rsid w:val="00B45F81"/>
    <w:rsid w:val="00B57242"/>
    <w:rsid w:val="00B9089B"/>
    <w:rsid w:val="00BA36B4"/>
    <w:rsid w:val="00BC4077"/>
    <w:rsid w:val="00BD2FE9"/>
    <w:rsid w:val="00BF79B1"/>
    <w:rsid w:val="00C074D9"/>
    <w:rsid w:val="00C10509"/>
    <w:rsid w:val="00C36F50"/>
    <w:rsid w:val="00C42D2D"/>
    <w:rsid w:val="00C64A79"/>
    <w:rsid w:val="00CB479C"/>
    <w:rsid w:val="00CC3D71"/>
    <w:rsid w:val="00CE265A"/>
    <w:rsid w:val="00CE7DB0"/>
    <w:rsid w:val="00CF7F43"/>
    <w:rsid w:val="00D127EF"/>
    <w:rsid w:val="00D158EA"/>
    <w:rsid w:val="00D24057"/>
    <w:rsid w:val="00D25070"/>
    <w:rsid w:val="00D35F7B"/>
    <w:rsid w:val="00D5009C"/>
    <w:rsid w:val="00D53825"/>
    <w:rsid w:val="00D65F59"/>
    <w:rsid w:val="00DD5BDB"/>
    <w:rsid w:val="00DE563E"/>
    <w:rsid w:val="00DF453F"/>
    <w:rsid w:val="00E15B2E"/>
    <w:rsid w:val="00E47786"/>
    <w:rsid w:val="00E649C9"/>
    <w:rsid w:val="00E6788D"/>
    <w:rsid w:val="00E91916"/>
    <w:rsid w:val="00E96BB2"/>
    <w:rsid w:val="00EB0A46"/>
    <w:rsid w:val="00EB4C83"/>
    <w:rsid w:val="00EB7304"/>
    <w:rsid w:val="00EC29CA"/>
    <w:rsid w:val="00ED6B74"/>
    <w:rsid w:val="00EF227B"/>
    <w:rsid w:val="00F04F65"/>
    <w:rsid w:val="00F12FE1"/>
    <w:rsid w:val="00F224F7"/>
    <w:rsid w:val="00F414DA"/>
    <w:rsid w:val="00F601F4"/>
    <w:rsid w:val="00F71D10"/>
    <w:rsid w:val="00F84B9E"/>
    <w:rsid w:val="00F8750B"/>
    <w:rsid w:val="00F95020"/>
    <w:rsid w:val="00FB13B0"/>
    <w:rsid w:val="00FB2C6B"/>
    <w:rsid w:val="00FC3F0F"/>
    <w:rsid w:val="00FF7E59"/>
    <w:rsid w:val="0143E4E1"/>
    <w:rsid w:val="07B32665"/>
    <w:rsid w:val="08C011B5"/>
    <w:rsid w:val="0AF2B4AD"/>
    <w:rsid w:val="0ECCABF9"/>
    <w:rsid w:val="10B1FB3D"/>
    <w:rsid w:val="196D0816"/>
    <w:rsid w:val="2F74FF98"/>
    <w:rsid w:val="32632177"/>
    <w:rsid w:val="373C497E"/>
    <w:rsid w:val="38D819DF"/>
    <w:rsid w:val="4AF721DE"/>
    <w:rsid w:val="4C14A394"/>
    <w:rsid w:val="5377A80B"/>
    <w:rsid w:val="7146E973"/>
    <w:rsid w:val="7938D2FB"/>
    <w:rsid w:val="7AE814D5"/>
    <w:rsid w:val="7C26F4DA"/>
    <w:rsid w:val="7FA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989E6"/>
  <w15:docId w15:val="{8D351121-DA1C-4078-BC0C-CABD3908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9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FA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05EB8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paragraph" w:styleId="ListParagraph">
    <w:name w:val="List Paragraph"/>
    <w:basedOn w:val="NoSpacing"/>
    <w:autoRedefine/>
    <w:uiPriority w:val="34"/>
    <w:qFormat/>
    <w:rsid w:val="00BA36B4"/>
    <w:pPr>
      <w:numPr>
        <w:numId w:val="42"/>
      </w:numPr>
      <w:spacing w:after="160" w:line="259" w:lineRule="auto"/>
      <w:contextualSpacing/>
    </w:pPr>
    <w:rPr>
      <w:szCs w:val="24"/>
    </w:rPr>
  </w:style>
  <w:style w:type="table" w:styleId="LightGrid-Accent1">
    <w:name w:val="Light Grid Accent 1"/>
    <w:basedOn w:val="TableNormal"/>
    <w:uiPriority w:val="62"/>
    <w:rsid w:val="002A669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6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699"/>
    <w:pPr>
      <w:spacing w:after="0" w:line="240" w:lineRule="auto"/>
    </w:pPr>
    <w:rPr>
      <w:rFonts w:eastAsiaTheme="minorEastAsia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699"/>
    <w:rPr>
      <w:rFonts w:ascii="Arial" w:eastAsiaTheme="minorEastAsia" w:hAnsi="Arial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9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A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2A6699"/>
  </w:style>
  <w:style w:type="character" w:customStyle="1" w:styleId="eop">
    <w:name w:val="eop"/>
    <w:basedOn w:val="DefaultParagraphFont"/>
    <w:rsid w:val="002A6699"/>
  </w:style>
  <w:style w:type="table" w:customStyle="1" w:styleId="GridTable3-Accent11">
    <w:name w:val="Grid Table 3 - Accent 11"/>
    <w:basedOn w:val="TableNormal"/>
    <w:uiPriority w:val="48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Heading10">
    <w:name w:val="Heading1"/>
    <w:basedOn w:val="Normal"/>
    <w:link w:val="Heading1Char0"/>
    <w:qFormat/>
    <w:rsid w:val="00697894"/>
    <w:rPr>
      <w:rFonts w:cs="Arial"/>
      <w:b/>
      <w:color w:val="0070C0"/>
      <w:sz w:val="36"/>
      <w:lang w:val="en-US"/>
    </w:rPr>
  </w:style>
  <w:style w:type="paragraph" w:customStyle="1" w:styleId="Heading2">
    <w:name w:val="Heading2"/>
    <w:basedOn w:val="Normal"/>
    <w:link w:val="Heading2Char"/>
    <w:qFormat/>
    <w:rsid w:val="00C10509"/>
    <w:rPr>
      <w:rFonts w:cs="Arial"/>
      <w:b/>
      <w:color w:val="0070C0"/>
      <w:sz w:val="28"/>
      <w:lang w:val="en-US"/>
    </w:rPr>
  </w:style>
  <w:style w:type="character" w:customStyle="1" w:styleId="Heading1Char0">
    <w:name w:val="Heading1 Char"/>
    <w:basedOn w:val="DefaultParagraphFont"/>
    <w:link w:val="Heading10"/>
    <w:rsid w:val="00697894"/>
    <w:rPr>
      <w:rFonts w:ascii="Arial" w:hAnsi="Arial" w:cs="Arial"/>
      <w:b/>
      <w:color w:val="0070C0"/>
      <w:sz w:val="36"/>
      <w:lang w:val="en-US"/>
    </w:rPr>
  </w:style>
  <w:style w:type="table" w:styleId="TableGrid">
    <w:name w:val="Table Grid"/>
    <w:basedOn w:val="TableNormal"/>
    <w:uiPriority w:val="39"/>
    <w:rsid w:val="0034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2 Char"/>
    <w:basedOn w:val="DefaultParagraphFont"/>
    <w:link w:val="Heading2"/>
    <w:rsid w:val="00C10509"/>
    <w:rPr>
      <w:rFonts w:ascii="Arial" w:hAnsi="Arial" w:cs="Arial"/>
      <w:b/>
      <w:color w:val="0070C0"/>
      <w:sz w:val="28"/>
      <w:lang w:val="en-US"/>
    </w:rPr>
  </w:style>
  <w:style w:type="table" w:customStyle="1" w:styleId="PlainTable11">
    <w:name w:val="Plain Table 11"/>
    <w:basedOn w:val="TableNormal"/>
    <w:uiPriority w:val="41"/>
    <w:rsid w:val="003431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B2FA0"/>
    <w:rPr>
      <w:rFonts w:ascii="Arial" w:eastAsiaTheme="majorEastAsia" w:hAnsi="Arial" w:cstheme="majorBidi"/>
      <w:b/>
      <w:bCs/>
      <w:color w:val="005EB8"/>
      <w:sz w:val="48"/>
      <w:szCs w:val="32"/>
    </w:rPr>
  </w:style>
  <w:style w:type="table" w:customStyle="1" w:styleId="LightShading-Accent11">
    <w:name w:val="Light Shading - Accent 11"/>
    <w:basedOn w:val="TableNormal"/>
    <w:uiPriority w:val="60"/>
    <w:rsid w:val="004B2F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B4CDE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lang w:val="en-US"/>
    </w:rPr>
  </w:style>
  <w:style w:type="table" w:customStyle="1" w:styleId="LightShading1">
    <w:name w:val="Light Shading1"/>
    <w:basedOn w:val="TableNormal"/>
    <w:uiPriority w:val="60"/>
    <w:rsid w:val="006271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D6B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B8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89B"/>
    <w:pPr>
      <w:spacing w:after="0" w:line="360" w:lineRule="auto"/>
    </w:pPr>
    <w:rPr>
      <w:rFonts w:ascii="Candara" w:hAnsi="Candar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89B"/>
    <w:rPr>
      <w:rFonts w:ascii="Candara" w:hAnsi="Canda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89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E4B"/>
    <w:pPr>
      <w:spacing w:after="16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E4B"/>
    <w:rPr>
      <w:rFonts w:ascii="Arial" w:eastAsiaTheme="minorEastAsia" w:hAnsi="Arial"/>
      <w:b/>
      <w:bCs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40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2E116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ABE53C8061F4E8BB69D939553EE7C" ma:contentTypeVersion="4" ma:contentTypeDescription="Create a new document." ma:contentTypeScope="" ma:versionID="e1e4224b6ae6e13098ff71f32e62efbd">
  <xsd:schema xmlns:xsd="http://www.w3.org/2001/XMLSchema" xmlns:xs="http://www.w3.org/2001/XMLSchema" xmlns:p="http://schemas.microsoft.com/office/2006/metadata/properties" xmlns:ns2="6f6f0e94-02d0-41c0-93f4-5aadffd32b1a" targetNamespace="http://schemas.microsoft.com/office/2006/metadata/properties" ma:root="true" ma:fieldsID="edf9b2e1fef92fd9141704743c524e4c" ns2:_="">
    <xsd:import namespace="6f6f0e94-02d0-41c0-93f4-5aadffd32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0e94-02d0-41c0-93f4-5aadffd32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713FE-623D-4CBD-863B-47220B814D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971E6-550F-4C12-B4B3-61BCA0155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0e94-02d0-41c0-93f4-5aadffd3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Desiree Cox</dc:creator>
  <cp:keywords/>
  <dc:description/>
  <cp:lastModifiedBy>Jenny Durling</cp:lastModifiedBy>
  <cp:revision>5</cp:revision>
  <cp:lastPrinted>2019-05-31T15:36:00Z</cp:lastPrinted>
  <dcterms:created xsi:type="dcterms:W3CDTF">2023-11-01T11:18:00Z</dcterms:created>
  <dcterms:modified xsi:type="dcterms:W3CDTF">2023-11-01T11:24:00Z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0x010100BD5ABE53C8061F4E8BB69D939553EE7C</vt:lpwstr>
  </property>
  <property fmtid="{D5CDD505-2E9C-101B-9397-08002B2CF9AE}" pid="4" name="_dlc_DocIdItemGuid">
    <vt:lpwstr>660dd362-b452-4e41-a349-78399dad1ff3</vt:lpwstr>
  </property>
</Properties>
</file>